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B32C3" w14:textId="1256CF84" w:rsidR="00D85E87" w:rsidRPr="0069089B" w:rsidRDefault="00742B9F">
      <w:pPr>
        <w:rPr>
          <w:rFonts w:ascii="Rubik" w:hAnsi="Rubik" w:cs="Rubik"/>
          <w:b/>
          <w:bCs/>
          <w:lang w:val="en-US"/>
        </w:rPr>
      </w:pPr>
      <w:r w:rsidRPr="0069089B">
        <w:rPr>
          <w:rFonts w:ascii="Rubik" w:hAnsi="Rubik" w:cs="Rubik"/>
          <w:b/>
          <w:bCs/>
          <w:lang w:val="en-US"/>
        </w:rPr>
        <w:t xml:space="preserve">APPG for Young Carers and Young Adult Carers – </w:t>
      </w:r>
      <w:r w:rsidR="003D55E8">
        <w:rPr>
          <w:rFonts w:ascii="Rubik" w:hAnsi="Rubik" w:cs="Rubik"/>
          <w:b/>
          <w:bCs/>
          <w:lang w:val="en-US"/>
        </w:rPr>
        <w:t>Inaugural meeting</w:t>
      </w:r>
      <w:r w:rsidR="003D55E8">
        <w:rPr>
          <w:rFonts w:ascii="Rubik" w:hAnsi="Rubik" w:cs="Rubik"/>
          <w:b/>
          <w:bCs/>
          <w:lang w:val="en-US"/>
        </w:rPr>
        <w:br/>
        <w:t xml:space="preserve">Tuesday </w:t>
      </w:r>
      <w:r w:rsidRPr="0069089B">
        <w:rPr>
          <w:rFonts w:ascii="Rubik" w:hAnsi="Rubik" w:cs="Rubik"/>
          <w:b/>
          <w:bCs/>
          <w:lang w:val="en-US"/>
        </w:rPr>
        <w:t>29</w:t>
      </w:r>
      <w:r w:rsidRPr="0069089B">
        <w:rPr>
          <w:rFonts w:ascii="Rubik" w:hAnsi="Rubik" w:cs="Rubik"/>
          <w:b/>
          <w:bCs/>
          <w:vertAlign w:val="superscript"/>
          <w:lang w:val="en-US"/>
        </w:rPr>
        <w:t>th</w:t>
      </w:r>
      <w:r w:rsidRPr="0069089B">
        <w:rPr>
          <w:rFonts w:ascii="Rubik" w:hAnsi="Rubik" w:cs="Rubik"/>
          <w:b/>
          <w:bCs/>
          <w:lang w:val="en-US"/>
        </w:rPr>
        <w:t xml:space="preserve"> October 2024</w:t>
      </w:r>
      <w:r w:rsidR="005309B4">
        <w:rPr>
          <w:rFonts w:ascii="Rubik" w:hAnsi="Rubik" w:cs="Rubik"/>
          <w:b/>
          <w:bCs/>
          <w:lang w:val="en-US"/>
        </w:rPr>
        <w:t>, 1pm to 2pm</w:t>
      </w:r>
    </w:p>
    <w:p w14:paraId="24D6E390" w14:textId="78927B0F" w:rsidR="002D7657" w:rsidRPr="0069089B" w:rsidRDefault="002D7657">
      <w:pPr>
        <w:rPr>
          <w:rFonts w:ascii="Rubik" w:hAnsi="Rubik" w:cs="Rubik"/>
          <w:b/>
          <w:bCs/>
          <w:lang w:val="en-US"/>
        </w:rPr>
      </w:pPr>
      <w:r w:rsidRPr="0069089B">
        <w:rPr>
          <w:rFonts w:ascii="Rubik" w:hAnsi="Rubik" w:cs="Rubik"/>
          <w:b/>
          <w:bCs/>
          <w:lang w:val="en-US"/>
        </w:rPr>
        <w:t>Attendees</w:t>
      </w:r>
    </w:p>
    <w:p w14:paraId="62563263" w14:textId="77777777" w:rsidR="00147BC2" w:rsidRPr="0069089B" w:rsidRDefault="00147BC2" w:rsidP="002D7657">
      <w:pPr>
        <w:rPr>
          <w:rFonts w:ascii="Rubik" w:hAnsi="Rubik" w:cs="Rubik"/>
          <w:lang w:val="en-US"/>
        </w:rPr>
        <w:sectPr w:rsidR="00147BC2" w:rsidRPr="0069089B">
          <w:pgSz w:w="11906" w:h="16838"/>
          <w:pgMar w:top="1440" w:right="1440" w:bottom="1440" w:left="1440" w:header="708" w:footer="708" w:gutter="0"/>
          <w:cols w:space="708"/>
          <w:docGrid w:linePitch="360"/>
        </w:sectPr>
      </w:pPr>
    </w:p>
    <w:p w14:paraId="1995902F" w14:textId="3B57F3CB" w:rsidR="00CE5EDA" w:rsidRPr="0069089B" w:rsidRDefault="00147BC2" w:rsidP="002D7657">
      <w:pPr>
        <w:rPr>
          <w:rFonts w:ascii="Rubik" w:hAnsi="Rubik" w:cs="Rubik"/>
          <w:lang w:val="en-US"/>
        </w:rPr>
        <w:sectPr w:rsidR="00CE5EDA" w:rsidRPr="0069089B" w:rsidSect="00FF4B46">
          <w:type w:val="continuous"/>
          <w:pgSz w:w="11906" w:h="16838"/>
          <w:pgMar w:top="1440" w:right="1440" w:bottom="1440" w:left="1440" w:header="708" w:footer="708" w:gutter="0"/>
          <w:cols w:num="3" w:space="80"/>
          <w:docGrid w:linePitch="360"/>
        </w:sectPr>
      </w:pPr>
      <w:r w:rsidRPr="0069089B">
        <w:rPr>
          <w:rFonts w:ascii="Rubik" w:hAnsi="Rubik" w:cs="Rubik"/>
          <w:lang w:val="en-US"/>
        </w:rPr>
        <w:t>Alex, Young Carer</w:t>
      </w:r>
      <w:r w:rsidRPr="0069089B">
        <w:rPr>
          <w:rFonts w:ascii="Rubik" w:hAnsi="Rubik" w:cs="Rubik"/>
          <w:lang w:val="en-US"/>
        </w:rPr>
        <w:br/>
      </w:r>
      <w:r w:rsidR="00E15E48" w:rsidRPr="0069089B">
        <w:rPr>
          <w:rFonts w:ascii="Rubik" w:hAnsi="Rubik" w:cs="Rubik"/>
          <w:lang w:val="en-US"/>
        </w:rPr>
        <w:t>Alison Bennett MP</w:t>
      </w:r>
      <w:r w:rsidR="00C3371F" w:rsidRPr="0069089B">
        <w:rPr>
          <w:rFonts w:ascii="Rubik" w:hAnsi="Rubik" w:cs="Rubik"/>
          <w:lang w:val="en-US"/>
        </w:rPr>
        <w:br/>
        <w:t>Andy McGowan, Carers Trust</w:t>
      </w:r>
      <w:r w:rsidR="00E15E48" w:rsidRPr="0069089B">
        <w:rPr>
          <w:rFonts w:ascii="Rubik" w:hAnsi="Rubik" w:cs="Rubik"/>
          <w:lang w:val="en-US"/>
        </w:rPr>
        <w:br/>
      </w:r>
      <w:r w:rsidR="002D7657" w:rsidRPr="0069089B">
        <w:rPr>
          <w:rFonts w:ascii="Rubik" w:hAnsi="Rubik" w:cs="Rubik"/>
          <w:lang w:val="en-US"/>
        </w:rPr>
        <w:t>Baroness Keeley</w:t>
      </w:r>
      <w:r w:rsidR="00E15E48" w:rsidRPr="0069089B">
        <w:rPr>
          <w:rFonts w:ascii="Rubik" w:hAnsi="Rubik" w:cs="Rubik"/>
          <w:lang w:val="en-US"/>
        </w:rPr>
        <w:br/>
      </w:r>
      <w:r w:rsidR="00E15E48" w:rsidRPr="0069089B">
        <w:rPr>
          <w:rFonts w:ascii="Rubik" w:hAnsi="Rubik" w:cs="Rubik"/>
          <w:lang w:val="en-US"/>
        </w:rPr>
        <w:t>Charlotte Cane</w:t>
      </w:r>
      <w:r w:rsidR="00E15E48" w:rsidRPr="0069089B">
        <w:rPr>
          <w:rFonts w:ascii="Rubik" w:hAnsi="Rubik" w:cs="Rubik"/>
          <w:lang w:val="en-US"/>
        </w:rPr>
        <w:t xml:space="preserve"> MP</w:t>
      </w:r>
      <w:r w:rsidR="002D7657" w:rsidRPr="0069089B">
        <w:rPr>
          <w:rFonts w:ascii="Rubik" w:hAnsi="Rubik" w:cs="Rubik"/>
          <w:lang w:val="en-US"/>
        </w:rPr>
        <w:br/>
      </w:r>
      <w:r w:rsidR="002D7657" w:rsidRPr="0069089B">
        <w:rPr>
          <w:rFonts w:ascii="Rubik" w:hAnsi="Rubik" w:cs="Rubik"/>
          <w:lang w:val="en-US"/>
        </w:rPr>
        <w:t>Chris Vince MP</w:t>
      </w:r>
      <w:r w:rsidR="00E15E48" w:rsidRPr="0069089B">
        <w:rPr>
          <w:rFonts w:ascii="Rubik" w:hAnsi="Rubik" w:cs="Rubik"/>
          <w:lang w:val="en-US"/>
        </w:rPr>
        <w:br/>
      </w:r>
      <w:r w:rsidR="00E15E48" w:rsidRPr="0069089B">
        <w:rPr>
          <w:rFonts w:ascii="Rubik" w:hAnsi="Rubik" w:cs="Rubik"/>
          <w:lang w:val="en-US"/>
        </w:rPr>
        <w:t>Daniel Francis MP</w:t>
      </w:r>
      <w:r w:rsidR="00E15E48" w:rsidRPr="0069089B">
        <w:rPr>
          <w:rFonts w:ascii="Rubik" w:hAnsi="Rubik" w:cs="Rubik"/>
          <w:lang w:val="en-US"/>
        </w:rPr>
        <w:br/>
      </w:r>
      <w:r w:rsidR="002007BD" w:rsidRPr="0069089B">
        <w:rPr>
          <w:rFonts w:ascii="Rubik" w:hAnsi="Rubik" w:cs="Rubik"/>
          <w:lang w:val="en-US"/>
        </w:rPr>
        <w:t>Dominic Carter</w:t>
      </w:r>
      <w:r w:rsidR="00C3371F" w:rsidRPr="0069089B">
        <w:rPr>
          <w:rFonts w:ascii="Rubik" w:hAnsi="Rubik" w:cs="Rubik"/>
          <w:lang w:val="en-US"/>
        </w:rPr>
        <w:t>, Carers Trust</w:t>
      </w:r>
      <w:r w:rsidR="00C3371F" w:rsidRPr="0069089B">
        <w:rPr>
          <w:rFonts w:ascii="Rubik" w:hAnsi="Rubik" w:cs="Rubik"/>
          <w:lang w:val="en-US"/>
        </w:rPr>
        <w:br/>
      </w:r>
      <w:r w:rsidR="00C3371F" w:rsidRPr="0069089B">
        <w:rPr>
          <w:rFonts w:ascii="Rubik" w:hAnsi="Rubik" w:cs="Rubik"/>
          <w:lang w:val="en-US"/>
        </w:rPr>
        <w:t>Elizabeth Mistry</w:t>
      </w:r>
      <w:r w:rsidR="00C3371F" w:rsidRPr="0069089B">
        <w:rPr>
          <w:rFonts w:ascii="Rubik" w:hAnsi="Rubik" w:cs="Rubik"/>
          <w:lang w:val="en-US"/>
        </w:rPr>
        <w:br/>
        <w:t>Gill Furniss MP</w:t>
      </w:r>
      <w:r w:rsidR="002007BD" w:rsidRPr="0069089B">
        <w:rPr>
          <w:rFonts w:ascii="Rubik" w:hAnsi="Rubik" w:cs="Rubik"/>
          <w:lang w:val="en-US"/>
        </w:rPr>
        <w:br/>
      </w:r>
      <w:r w:rsidR="00E15E48" w:rsidRPr="0069089B">
        <w:rPr>
          <w:rFonts w:ascii="Rubik" w:hAnsi="Rubik" w:cs="Rubik"/>
          <w:lang w:val="en-US"/>
        </w:rPr>
        <w:t>Holly, a young adult carer</w:t>
      </w:r>
      <w:r w:rsidR="00C3371F" w:rsidRPr="0069089B">
        <w:rPr>
          <w:rFonts w:ascii="Rubik" w:hAnsi="Rubik" w:cs="Rubik"/>
          <w:lang w:val="en-US"/>
        </w:rPr>
        <w:br/>
        <w:t>Ian Solom MP</w:t>
      </w:r>
      <w:r w:rsidR="00E15E48" w:rsidRPr="0069089B">
        <w:rPr>
          <w:rFonts w:ascii="Rubik" w:hAnsi="Rubik" w:cs="Rubik"/>
          <w:lang w:val="en-US"/>
        </w:rPr>
        <w:br/>
      </w:r>
      <w:r w:rsidR="008E2B8A">
        <w:rPr>
          <w:rFonts w:ascii="Rubik" w:hAnsi="Rubik" w:cs="Rubik"/>
          <w:lang w:val="en-US"/>
        </w:rPr>
        <w:t>John Slinger MP</w:t>
      </w:r>
      <w:r w:rsidR="008E2B8A">
        <w:rPr>
          <w:rFonts w:ascii="Rubik" w:hAnsi="Rubik" w:cs="Rubik"/>
          <w:lang w:val="en-US"/>
        </w:rPr>
        <w:br/>
      </w:r>
      <w:r w:rsidR="00C37060">
        <w:rPr>
          <w:rFonts w:ascii="Rubik" w:hAnsi="Rubik" w:cs="Rubik"/>
          <w:lang w:val="en-US"/>
        </w:rPr>
        <w:t>Lee Dillon MP</w:t>
      </w:r>
      <w:r w:rsidR="00C37060">
        <w:rPr>
          <w:rFonts w:ascii="Rubik" w:hAnsi="Rubik" w:cs="Rubik"/>
          <w:lang w:val="en-US"/>
        </w:rPr>
        <w:br/>
      </w:r>
      <w:r w:rsidR="002007BD" w:rsidRPr="0069089B">
        <w:rPr>
          <w:rFonts w:ascii="Rubik" w:hAnsi="Rubik" w:cs="Rubik"/>
          <w:lang w:val="en-US"/>
        </w:rPr>
        <w:t>Lewis, young adult carer</w:t>
      </w:r>
      <w:r w:rsidR="00C3371F" w:rsidRPr="0069089B">
        <w:rPr>
          <w:rFonts w:ascii="Rubik" w:hAnsi="Rubik" w:cs="Rubik"/>
          <w:lang w:val="en-US"/>
        </w:rPr>
        <w:br/>
        <w:t>Liz Twist MP</w:t>
      </w:r>
      <w:r w:rsidR="002007BD" w:rsidRPr="0069089B">
        <w:rPr>
          <w:rFonts w:ascii="Rubik" w:hAnsi="Rubik" w:cs="Rubik"/>
          <w:lang w:val="en-US"/>
        </w:rPr>
        <w:br/>
      </w:r>
      <w:r w:rsidR="00E15E48" w:rsidRPr="0069089B">
        <w:rPr>
          <w:rFonts w:ascii="Rubik" w:hAnsi="Rubik" w:cs="Rubik"/>
          <w:lang w:val="en-US"/>
        </w:rPr>
        <w:t>Lord Young</w:t>
      </w:r>
      <w:r w:rsidR="00E15E48" w:rsidRPr="0069089B">
        <w:rPr>
          <w:rFonts w:ascii="Rubik" w:hAnsi="Rubik" w:cs="Rubik"/>
          <w:lang w:val="en-US"/>
        </w:rPr>
        <w:t xml:space="preserve"> of Cookham</w:t>
      </w:r>
      <w:r w:rsidR="00E15E48" w:rsidRPr="0069089B">
        <w:rPr>
          <w:rFonts w:ascii="Rubik" w:hAnsi="Rubik" w:cs="Rubik"/>
          <w:lang w:val="en-US"/>
        </w:rPr>
        <w:br/>
      </w:r>
      <w:r w:rsidR="002D7657" w:rsidRPr="0069089B">
        <w:rPr>
          <w:rFonts w:ascii="Rubik" w:hAnsi="Rubik" w:cs="Rubik"/>
          <w:lang w:val="en-US"/>
        </w:rPr>
        <w:t xml:space="preserve">Oliver, </w:t>
      </w:r>
      <w:r w:rsidR="00E15E48" w:rsidRPr="0069089B">
        <w:rPr>
          <w:rFonts w:ascii="Rubik" w:hAnsi="Rubik" w:cs="Rubik"/>
          <w:lang w:val="en-US"/>
        </w:rPr>
        <w:t>young carer</w:t>
      </w:r>
      <w:r w:rsidR="00E15E48" w:rsidRPr="0069089B">
        <w:rPr>
          <w:rFonts w:ascii="Rubik" w:hAnsi="Rubik" w:cs="Rubik"/>
          <w:lang w:val="en-US"/>
        </w:rPr>
        <w:br/>
      </w:r>
      <w:r w:rsidR="002D7657" w:rsidRPr="0069089B">
        <w:rPr>
          <w:rFonts w:ascii="Rubik" w:hAnsi="Rubik" w:cs="Rubik"/>
          <w:lang w:val="en-US"/>
        </w:rPr>
        <w:t>Oliver’s mum</w:t>
      </w:r>
      <w:r w:rsidR="008632DA" w:rsidRPr="0069089B">
        <w:rPr>
          <w:rFonts w:ascii="Rubik" w:hAnsi="Rubik" w:cs="Rubik"/>
          <w:lang w:val="en-US"/>
        </w:rPr>
        <w:br/>
        <w:t>Ruby, Young Car</w:t>
      </w:r>
    </w:p>
    <w:p w14:paraId="1FD7DC0E" w14:textId="77777777" w:rsidR="00147BC2" w:rsidRPr="0069089B" w:rsidRDefault="00147BC2" w:rsidP="002D7657">
      <w:pPr>
        <w:rPr>
          <w:rFonts w:ascii="Rubik" w:hAnsi="Rubik" w:cs="Rubik"/>
          <w:lang w:val="en-US"/>
        </w:rPr>
        <w:sectPr w:rsidR="00147BC2" w:rsidRPr="0069089B" w:rsidSect="00CE5EDA">
          <w:type w:val="continuous"/>
          <w:pgSz w:w="11906" w:h="16838"/>
          <w:pgMar w:top="1440" w:right="1440" w:bottom="1440" w:left="1440" w:header="708" w:footer="708" w:gutter="0"/>
          <w:cols w:space="708"/>
          <w:docGrid w:linePitch="360"/>
        </w:sectPr>
      </w:pPr>
    </w:p>
    <w:p w14:paraId="018A4C0F" w14:textId="2D62AAF7" w:rsidR="00FB70AA" w:rsidRPr="0069089B" w:rsidRDefault="00FB70AA" w:rsidP="00FB70AA">
      <w:pPr>
        <w:pStyle w:val="ListParagraph"/>
        <w:numPr>
          <w:ilvl w:val="0"/>
          <w:numId w:val="2"/>
        </w:numPr>
        <w:rPr>
          <w:rFonts w:ascii="Rubik" w:hAnsi="Rubik" w:cs="Rubik"/>
          <w:lang w:val="en-US"/>
        </w:rPr>
      </w:pPr>
      <w:r w:rsidRPr="0069089B">
        <w:rPr>
          <w:rFonts w:ascii="Rubik" w:hAnsi="Rubik" w:cs="Rubik"/>
          <w:b/>
          <w:bCs/>
          <w:lang w:val="en-US"/>
        </w:rPr>
        <w:t>Election of officers</w:t>
      </w:r>
      <w:r w:rsidR="00DA4FF3" w:rsidRPr="0069089B">
        <w:rPr>
          <w:rFonts w:ascii="Rubik" w:hAnsi="Rubik" w:cs="Rubik"/>
          <w:b/>
          <w:bCs/>
          <w:lang w:val="en-US"/>
        </w:rPr>
        <w:br/>
        <w:t>Chair</w:t>
      </w:r>
    </w:p>
    <w:p w14:paraId="01DC1270" w14:textId="1317E849" w:rsidR="00826F70" w:rsidRPr="0069089B" w:rsidRDefault="00826F70" w:rsidP="00826F70">
      <w:pPr>
        <w:pStyle w:val="ListParagraph"/>
        <w:numPr>
          <w:ilvl w:val="0"/>
          <w:numId w:val="4"/>
        </w:numPr>
        <w:rPr>
          <w:rFonts w:ascii="Rubik" w:hAnsi="Rubik" w:cs="Rubik"/>
          <w:lang w:val="en-US"/>
        </w:rPr>
      </w:pPr>
      <w:r w:rsidRPr="0069089B">
        <w:rPr>
          <w:rFonts w:ascii="Rubik" w:hAnsi="Rubik" w:cs="Rubik"/>
          <w:lang w:val="en-US"/>
        </w:rPr>
        <w:t>Chris Vince MP has submitted a nomination to be the chair.</w:t>
      </w:r>
    </w:p>
    <w:p w14:paraId="19A664F2" w14:textId="68A95673" w:rsidR="00FB70AA" w:rsidRPr="0069089B" w:rsidRDefault="00FB70AA" w:rsidP="00FB70AA">
      <w:pPr>
        <w:pStyle w:val="ListParagraph"/>
        <w:numPr>
          <w:ilvl w:val="0"/>
          <w:numId w:val="4"/>
        </w:numPr>
        <w:rPr>
          <w:rFonts w:ascii="Rubik" w:hAnsi="Rubik" w:cs="Rubik"/>
          <w:lang w:val="en-US"/>
        </w:rPr>
      </w:pPr>
      <w:r w:rsidRPr="0069089B">
        <w:rPr>
          <w:rFonts w:ascii="Rubik" w:hAnsi="Rubik" w:cs="Rubik"/>
          <w:lang w:val="en-US"/>
        </w:rPr>
        <w:t xml:space="preserve">Baroness </w:t>
      </w:r>
      <w:r w:rsidR="00742B9F" w:rsidRPr="0069089B">
        <w:rPr>
          <w:rFonts w:ascii="Rubik" w:hAnsi="Rubik" w:cs="Rubik"/>
          <w:lang w:val="en-US"/>
        </w:rPr>
        <w:t xml:space="preserve">Keeley </w:t>
      </w:r>
      <w:r w:rsidR="00DA4FF3" w:rsidRPr="0069089B">
        <w:rPr>
          <w:rFonts w:ascii="Rubik" w:hAnsi="Rubik" w:cs="Rubik"/>
          <w:lang w:val="en-US"/>
        </w:rPr>
        <w:t xml:space="preserve">proposed </w:t>
      </w:r>
      <w:r w:rsidR="00742B9F" w:rsidRPr="0069089B">
        <w:rPr>
          <w:rFonts w:ascii="Rubik" w:hAnsi="Rubik" w:cs="Rubik"/>
          <w:lang w:val="en-US"/>
        </w:rPr>
        <w:t>Chris Vince</w:t>
      </w:r>
      <w:r w:rsidRPr="0069089B">
        <w:rPr>
          <w:rFonts w:ascii="Rubik" w:hAnsi="Rubik" w:cs="Rubik"/>
          <w:lang w:val="en-US"/>
        </w:rPr>
        <w:t xml:space="preserve"> </w:t>
      </w:r>
      <w:r w:rsidR="00DA4FF3" w:rsidRPr="0069089B">
        <w:rPr>
          <w:rFonts w:ascii="Rubik" w:hAnsi="Rubik" w:cs="Rubik"/>
          <w:lang w:val="en-US"/>
        </w:rPr>
        <w:t>as the chair</w:t>
      </w:r>
    </w:p>
    <w:p w14:paraId="5BD0C16A" w14:textId="0F7F1031" w:rsidR="00FB70AA" w:rsidRPr="0069089B" w:rsidRDefault="00742B9F" w:rsidP="00FB70AA">
      <w:pPr>
        <w:pStyle w:val="ListParagraph"/>
        <w:numPr>
          <w:ilvl w:val="0"/>
          <w:numId w:val="4"/>
        </w:numPr>
        <w:rPr>
          <w:rFonts w:ascii="Rubik" w:hAnsi="Rubik" w:cs="Rubik"/>
          <w:lang w:val="en-US"/>
        </w:rPr>
      </w:pPr>
      <w:r w:rsidRPr="0069089B">
        <w:rPr>
          <w:rFonts w:ascii="Rubik" w:hAnsi="Rubik" w:cs="Rubik"/>
          <w:lang w:val="en-US"/>
        </w:rPr>
        <w:t>Lord Young seconded</w:t>
      </w:r>
      <w:r w:rsidR="00DA4FF3" w:rsidRPr="0069089B">
        <w:rPr>
          <w:rFonts w:ascii="Rubik" w:hAnsi="Rubik" w:cs="Rubik"/>
          <w:lang w:val="en-US"/>
        </w:rPr>
        <w:t xml:space="preserve"> this proposal</w:t>
      </w:r>
    </w:p>
    <w:p w14:paraId="0FB7C395" w14:textId="7C31D2E8" w:rsidR="00742B9F" w:rsidRPr="0069089B" w:rsidRDefault="00FB70AA" w:rsidP="00FB70AA">
      <w:pPr>
        <w:pStyle w:val="ListParagraph"/>
        <w:numPr>
          <w:ilvl w:val="0"/>
          <w:numId w:val="4"/>
        </w:numPr>
        <w:rPr>
          <w:rFonts w:ascii="Rubik" w:hAnsi="Rubik" w:cs="Rubik"/>
          <w:lang w:val="en-US"/>
        </w:rPr>
      </w:pPr>
      <w:r w:rsidRPr="0069089B">
        <w:rPr>
          <w:rFonts w:ascii="Rubik" w:hAnsi="Rubik" w:cs="Rubik"/>
          <w:lang w:val="en-US"/>
        </w:rPr>
        <w:t>Chris Vince MP was unanimously elected as chair of the APPG</w:t>
      </w:r>
      <w:r w:rsidR="00742B9F" w:rsidRPr="0069089B">
        <w:rPr>
          <w:rFonts w:ascii="Rubik" w:hAnsi="Rubik" w:cs="Rubik"/>
          <w:lang w:val="en-US"/>
        </w:rPr>
        <w:br/>
      </w:r>
      <w:r w:rsidR="00DA4FF3" w:rsidRPr="0069089B">
        <w:rPr>
          <w:rFonts w:ascii="Rubik" w:hAnsi="Rubik" w:cs="Rubik"/>
          <w:b/>
          <w:bCs/>
          <w:lang w:val="en-US"/>
        </w:rPr>
        <w:br/>
        <w:t>Vice-Chairs</w:t>
      </w:r>
    </w:p>
    <w:p w14:paraId="751D32C6" w14:textId="6D239106" w:rsidR="00DA4FF3" w:rsidRPr="0069089B" w:rsidRDefault="00DA4FF3" w:rsidP="00FB70AA">
      <w:pPr>
        <w:pStyle w:val="ListParagraph"/>
        <w:numPr>
          <w:ilvl w:val="0"/>
          <w:numId w:val="4"/>
        </w:numPr>
        <w:rPr>
          <w:rFonts w:ascii="Rubik" w:hAnsi="Rubik" w:cs="Rubik"/>
          <w:lang w:val="en-US"/>
        </w:rPr>
      </w:pPr>
      <w:r w:rsidRPr="0069089B">
        <w:rPr>
          <w:rFonts w:ascii="Rubik" w:hAnsi="Rubik" w:cs="Rubik"/>
          <w:lang w:val="en-US"/>
        </w:rPr>
        <w:t>Alison Bennett MP, Baroness Keeley and Lord Young have submitted nominations to be vice-chair.</w:t>
      </w:r>
    </w:p>
    <w:p w14:paraId="21CA2267" w14:textId="59982DAC" w:rsidR="00DA4FF3" w:rsidRPr="0069089B" w:rsidRDefault="00DA4FF3" w:rsidP="00FB70AA">
      <w:pPr>
        <w:pStyle w:val="ListParagraph"/>
        <w:numPr>
          <w:ilvl w:val="0"/>
          <w:numId w:val="4"/>
        </w:numPr>
        <w:rPr>
          <w:rFonts w:ascii="Rubik" w:hAnsi="Rubik" w:cs="Rubik"/>
          <w:lang w:val="en-US"/>
        </w:rPr>
      </w:pPr>
      <w:r w:rsidRPr="0069089B">
        <w:rPr>
          <w:rFonts w:ascii="Rubik" w:hAnsi="Rubik" w:cs="Rubik"/>
          <w:lang w:val="en-US"/>
        </w:rPr>
        <w:t>Chris Vince</w:t>
      </w:r>
      <w:r w:rsidR="00FB1D55" w:rsidRPr="0069089B">
        <w:rPr>
          <w:rFonts w:ascii="Rubik" w:hAnsi="Rubik" w:cs="Rubik"/>
          <w:lang w:val="en-US"/>
        </w:rPr>
        <w:t xml:space="preserve"> MP</w:t>
      </w:r>
      <w:r w:rsidRPr="0069089B">
        <w:rPr>
          <w:rFonts w:ascii="Rubik" w:hAnsi="Rubik" w:cs="Rubik"/>
          <w:lang w:val="en-US"/>
        </w:rPr>
        <w:t xml:space="preserve"> proposed the three as vice-chairs</w:t>
      </w:r>
    </w:p>
    <w:p w14:paraId="70788F67" w14:textId="0D953553" w:rsidR="00FB1D55" w:rsidRPr="0069089B" w:rsidRDefault="00FB1D55" w:rsidP="00FB70AA">
      <w:pPr>
        <w:pStyle w:val="ListParagraph"/>
        <w:numPr>
          <w:ilvl w:val="0"/>
          <w:numId w:val="4"/>
        </w:numPr>
        <w:rPr>
          <w:rFonts w:ascii="Rubik" w:hAnsi="Rubik" w:cs="Rubik"/>
          <w:lang w:val="en-US"/>
        </w:rPr>
      </w:pPr>
      <w:r w:rsidRPr="0069089B">
        <w:rPr>
          <w:rFonts w:ascii="Rubik" w:hAnsi="Rubik" w:cs="Rubik"/>
          <w:lang w:val="en-US"/>
        </w:rPr>
        <w:t>Charlotte Cane MP seconded</w:t>
      </w:r>
    </w:p>
    <w:p w14:paraId="679B4900" w14:textId="32BEA2DF" w:rsidR="00777597" w:rsidRPr="0069089B" w:rsidRDefault="00777597" w:rsidP="00777597">
      <w:pPr>
        <w:pStyle w:val="ListParagraph"/>
        <w:numPr>
          <w:ilvl w:val="0"/>
          <w:numId w:val="4"/>
        </w:numPr>
        <w:rPr>
          <w:rFonts w:ascii="Rubik" w:hAnsi="Rubik" w:cs="Rubik"/>
          <w:lang w:val="en-US"/>
        </w:rPr>
      </w:pPr>
      <w:r w:rsidRPr="0069089B">
        <w:rPr>
          <w:rFonts w:ascii="Rubik" w:hAnsi="Rubik" w:cs="Rubik"/>
          <w:lang w:val="en-US"/>
        </w:rPr>
        <w:t>Alison Bennett, Baroness Keeley and Lord Young were all elected as vice-chairs</w:t>
      </w:r>
    </w:p>
    <w:p w14:paraId="514451EA" w14:textId="0C05EC5A" w:rsidR="00742B9F" w:rsidRPr="0069089B" w:rsidRDefault="00742B9F" w:rsidP="00742B9F">
      <w:pPr>
        <w:pStyle w:val="ListParagraph"/>
        <w:numPr>
          <w:ilvl w:val="0"/>
          <w:numId w:val="4"/>
        </w:numPr>
        <w:rPr>
          <w:rFonts w:ascii="Rubik" w:hAnsi="Rubik" w:cs="Rubik"/>
          <w:lang w:val="en-US"/>
        </w:rPr>
      </w:pPr>
      <w:r w:rsidRPr="0069089B">
        <w:rPr>
          <w:rFonts w:ascii="Rubik" w:hAnsi="Rubik" w:cs="Rubik"/>
          <w:lang w:val="en-US"/>
        </w:rPr>
        <w:t>Chris</w:t>
      </w:r>
      <w:r w:rsidR="00777597" w:rsidRPr="0069089B">
        <w:rPr>
          <w:rFonts w:ascii="Rubik" w:hAnsi="Rubik" w:cs="Rubik"/>
          <w:lang w:val="en-US"/>
        </w:rPr>
        <w:t xml:space="preserve"> Vince</w:t>
      </w:r>
      <w:r w:rsidRPr="0069089B">
        <w:rPr>
          <w:rFonts w:ascii="Rubik" w:hAnsi="Rubik" w:cs="Rubik"/>
          <w:lang w:val="en-US"/>
        </w:rPr>
        <w:t xml:space="preserve"> put on record </w:t>
      </w:r>
      <w:r w:rsidR="00777597" w:rsidRPr="0069089B">
        <w:rPr>
          <w:rFonts w:ascii="Rubik" w:hAnsi="Rubik" w:cs="Rubik"/>
          <w:lang w:val="en-US"/>
        </w:rPr>
        <w:t xml:space="preserve">his </w:t>
      </w:r>
      <w:r w:rsidRPr="0069089B">
        <w:rPr>
          <w:rFonts w:ascii="Rubik" w:hAnsi="Rubik" w:cs="Rubik"/>
          <w:lang w:val="en-US"/>
        </w:rPr>
        <w:t>thanks to them for taking on office</w:t>
      </w:r>
      <w:r w:rsidR="00777597" w:rsidRPr="0069089B">
        <w:rPr>
          <w:rFonts w:ascii="Rubik" w:hAnsi="Rubik" w:cs="Rubik"/>
          <w:lang w:val="en-US"/>
        </w:rPr>
        <w:t>r</w:t>
      </w:r>
      <w:r w:rsidRPr="0069089B">
        <w:rPr>
          <w:rFonts w:ascii="Rubik" w:hAnsi="Rubik" w:cs="Rubik"/>
          <w:lang w:val="en-US"/>
        </w:rPr>
        <w:t xml:space="preserve"> roles in this very important APPG</w:t>
      </w:r>
    </w:p>
    <w:p w14:paraId="25C73E30" w14:textId="567B0CCB" w:rsidR="00742B9F" w:rsidRPr="0069089B" w:rsidRDefault="00E81D65" w:rsidP="00777597">
      <w:pPr>
        <w:pStyle w:val="ListParagraph"/>
        <w:numPr>
          <w:ilvl w:val="0"/>
          <w:numId w:val="1"/>
        </w:numPr>
        <w:rPr>
          <w:rFonts w:ascii="Rubik" w:hAnsi="Rubik" w:cs="Rubik"/>
          <w:lang w:val="en-US"/>
        </w:rPr>
      </w:pPr>
      <w:r w:rsidRPr="0069089B">
        <w:rPr>
          <w:rFonts w:ascii="Rubik" w:hAnsi="Rubik" w:cs="Rubik"/>
          <w:lang w:val="en-US"/>
        </w:rPr>
        <w:t xml:space="preserve">The meeting then began with all </w:t>
      </w:r>
      <w:r w:rsidR="00777597" w:rsidRPr="0069089B">
        <w:rPr>
          <w:rFonts w:ascii="Rubik" w:hAnsi="Rubik" w:cs="Rubik"/>
          <w:lang w:val="en-US"/>
        </w:rPr>
        <w:t xml:space="preserve">attendees introducing themselves </w:t>
      </w:r>
      <w:r w:rsidR="005E4E18">
        <w:rPr>
          <w:rFonts w:ascii="Rubik" w:hAnsi="Rubik" w:cs="Rubik"/>
          <w:lang w:val="en-US"/>
        </w:rPr>
        <w:br/>
      </w:r>
    </w:p>
    <w:p w14:paraId="7A4F28DF" w14:textId="0A7CE4EA" w:rsidR="00166718" w:rsidRPr="0069089B" w:rsidRDefault="00166718" w:rsidP="0069089B">
      <w:pPr>
        <w:pStyle w:val="ListParagraph"/>
        <w:numPr>
          <w:ilvl w:val="0"/>
          <w:numId w:val="2"/>
        </w:numPr>
        <w:rPr>
          <w:rFonts w:ascii="Rubik" w:hAnsi="Rubik" w:cs="Rubik"/>
          <w:b/>
          <w:bCs/>
          <w:lang w:val="en-US"/>
        </w:rPr>
      </w:pPr>
      <w:r w:rsidRPr="0069089B">
        <w:rPr>
          <w:rFonts w:ascii="Rubik" w:hAnsi="Rubik" w:cs="Rubik"/>
          <w:b/>
          <w:bCs/>
          <w:lang w:val="en-US"/>
        </w:rPr>
        <w:t xml:space="preserve">Name and purpose </w:t>
      </w:r>
    </w:p>
    <w:p w14:paraId="155BB5F8" w14:textId="7075181F" w:rsidR="00867675" w:rsidRPr="0069089B" w:rsidRDefault="00867675" w:rsidP="00DB1AF5">
      <w:pPr>
        <w:rPr>
          <w:rFonts w:ascii="Rubik" w:hAnsi="Rubik" w:cs="Rubik"/>
        </w:rPr>
      </w:pPr>
      <w:r w:rsidRPr="0069089B">
        <w:rPr>
          <w:rFonts w:ascii="Rubik" w:hAnsi="Rubik" w:cs="Rubik"/>
        </w:rPr>
        <w:t xml:space="preserve">The below </w:t>
      </w:r>
      <w:r w:rsidRPr="0069089B">
        <w:rPr>
          <w:rFonts w:ascii="Rubik" w:hAnsi="Rubik" w:cs="Rubik"/>
        </w:rPr>
        <w:t xml:space="preserve">was agreed to continue as the </w:t>
      </w:r>
      <w:r w:rsidRPr="0069089B">
        <w:rPr>
          <w:rFonts w:ascii="Rubik" w:hAnsi="Rubik" w:cs="Rubik"/>
        </w:rPr>
        <w:t>name/purpose for the group:</w:t>
      </w:r>
      <w:r w:rsidRPr="0069089B">
        <w:rPr>
          <w:rFonts w:ascii="Rubik" w:hAnsi="Rubik" w:cs="Rubik"/>
        </w:rPr>
        <w:br/>
      </w:r>
      <w:r w:rsidRPr="0069089B">
        <w:rPr>
          <w:rFonts w:ascii="Rubik" w:hAnsi="Rubik" w:cs="Rubik"/>
          <w:b/>
          <w:bCs/>
        </w:rPr>
        <w:t>Name:</w:t>
      </w:r>
      <w:r w:rsidRPr="0069089B">
        <w:rPr>
          <w:rFonts w:ascii="Rubik" w:hAnsi="Rubik" w:cs="Rubik"/>
        </w:rPr>
        <w:t xml:space="preserve"> APPG for Young Carers and Young Adult Carers</w:t>
      </w:r>
      <w:r w:rsidRPr="0069089B">
        <w:rPr>
          <w:rFonts w:ascii="Rubik" w:hAnsi="Rubik" w:cs="Rubik"/>
        </w:rPr>
        <w:br/>
      </w:r>
      <w:r w:rsidRPr="0069089B">
        <w:rPr>
          <w:rFonts w:ascii="Rubik" w:hAnsi="Rubik" w:cs="Rubik"/>
          <w:b/>
          <w:bCs/>
        </w:rPr>
        <w:t>Purpose:</w:t>
      </w:r>
      <w:r w:rsidRPr="0069089B">
        <w:rPr>
          <w:rFonts w:ascii="Rubik" w:hAnsi="Rubik" w:cs="Rubik"/>
        </w:rPr>
        <w:t xml:space="preserve"> A forum for key issues affecting young carers and young adult carers, championing their involvement and voice, to be addressed collaboratively by parliamentarians. To encourage improved support, services and recognition. Other key stakeholders such as the public and third sectors will also be brought together.</w:t>
      </w:r>
      <w:r w:rsidR="00F612CF">
        <w:rPr>
          <w:rFonts w:ascii="Rubik" w:hAnsi="Rubik" w:cs="Rubik"/>
        </w:rPr>
        <w:br/>
      </w:r>
      <w:r w:rsidR="00F612CF">
        <w:rPr>
          <w:rFonts w:ascii="Rubik" w:hAnsi="Rubik" w:cs="Rubik"/>
        </w:rPr>
        <w:br/>
      </w:r>
    </w:p>
    <w:p w14:paraId="33C54199" w14:textId="0388763B" w:rsidR="00C168CD" w:rsidRPr="0069089B" w:rsidRDefault="00C168CD" w:rsidP="0069089B">
      <w:pPr>
        <w:pStyle w:val="ListParagraph"/>
        <w:numPr>
          <w:ilvl w:val="0"/>
          <w:numId w:val="2"/>
        </w:numPr>
        <w:rPr>
          <w:rFonts w:ascii="Rubik" w:hAnsi="Rubik" w:cs="Rubik"/>
          <w:b/>
          <w:bCs/>
          <w:lang w:val="en-US"/>
        </w:rPr>
      </w:pPr>
      <w:r w:rsidRPr="0069089B">
        <w:rPr>
          <w:rFonts w:ascii="Rubik" w:hAnsi="Rubik" w:cs="Rubik"/>
          <w:b/>
          <w:bCs/>
          <w:lang w:val="en-US"/>
        </w:rPr>
        <w:lastRenderedPageBreak/>
        <w:t xml:space="preserve">Appointment of </w:t>
      </w:r>
      <w:r w:rsidR="00166718" w:rsidRPr="0069089B">
        <w:rPr>
          <w:rFonts w:ascii="Rubik" w:hAnsi="Rubik" w:cs="Rubik"/>
          <w:b/>
          <w:bCs/>
          <w:lang w:val="en-US"/>
        </w:rPr>
        <w:t>Secretariat</w:t>
      </w:r>
    </w:p>
    <w:p w14:paraId="55C986BC" w14:textId="77777777" w:rsidR="00C168CD" w:rsidRPr="0069089B" w:rsidRDefault="00C168CD" w:rsidP="00C168CD">
      <w:pPr>
        <w:pStyle w:val="ListParagraph"/>
        <w:numPr>
          <w:ilvl w:val="0"/>
          <w:numId w:val="1"/>
        </w:numPr>
        <w:rPr>
          <w:rFonts w:ascii="Rubik" w:hAnsi="Rubik" w:cs="Rubik"/>
          <w:b/>
          <w:bCs/>
          <w:lang w:val="en-US"/>
        </w:rPr>
      </w:pPr>
      <w:r w:rsidRPr="0069089B">
        <w:rPr>
          <w:rFonts w:ascii="Rubik" w:hAnsi="Rubik" w:cs="Rubik"/>
          <w:lang w:val="en-US"/>
        </w:rPr>
        <w:t>Carers Trust have put themselves forward to continue providing the secretariat.</w:t>
      </w:r>
    </w:p>
    <w:p w14:paraId="314123A2" w14:textId="4EBAFAA9" w:rsidR="00C168CD" w:rsidRPr="0069089B" w:rsidRDefault="00C168CD" w:rsidP="00C168CD">
      <w:pPr>
        <w:pStyle w:val="ListParagraph"/>
        <w:numPr>
          <w:ilvl w:val="0"/>
          <w:numId w:val="1"/>
        </w:numPr>
        <w:rPr>
          <w:rFonts w:ascii="Rubik" w:hAnsi="Rubik" w:cs="Rubik"/>
          <w:b/>
          <w:bCs/>
          <w:lang w:val="en-US"/>
        </w:rPr>
      </w:pPr>
      <w:r w:rsidRPr="0069089B">
        <w:rPr>
          <w:rFonts w:ascii="Rubik" w:hAnsi="Rubik" w:cs="Rubik"/>
          <w:lang w:val="en-US"/>
        </w:rPr>
        <w:t>Chris Vince proposed that Carers Trust continue</w:t>
      </w:r>
      <w:r w:rsidR="00B171DC" w:rsidRPr="0069089B">
        <w:rPr>
          <w:rFonts w:ascii="Rubik" w:hAnsi="Rubik" w:cs="Rubik"/>
          <w:lang w:val="en-US"/>
        </w:rPr>
        <w:t xml:space="preserve"> as the secretariat</w:t>
      </w:r>
    </w:p>
    <w:p w14:paraId="04756D4D" w14:textId="62509F98" w:rsidR="00B171DC" w:rsidRPr="0069089B" w:rsidRDefault="00B171DC" w:rsidP="00C168CD">
      <w:pPr>
        <w:pStyle w:val="ListParagraph"/>
        <w:numPr>
          <w:ilvl w:val="0"/>
          <w:numId w:val="1"/>
        </w:numPr>
        <w:rPr>
          <w:rFonts w:ascii="Rubik" w:hAnsi="Rubik" w:cs="Rubik"/>
          <w:b/>
          <w:bCs/>
          <w:lang w:val="en-US"/>
        </w:rPr>
      </w:pPr>
      <w:r w:rsidRPr="0069089B">
        <w:rPr>
          <w:rFonts w:ascii="Rubik" w:hAnsi="Rubik" w:cs="Rubik"/>
          <w:lang w:val="en-US"/>
        </w:rPr>
        <w:t>Lord Young seconded this proposal and stated his thanks for the work that</w:t>
      </w:r>
      <w:r w:rsidR="00375F07" w:rsidRPr="0069089B">
        <w:rPr>
          <w:rFonts w:ascii="Rubik" w:hAnsi="Rubik" w:cs="Rubik"/>
          <w:lang w:val="en-US"/>
        </w:rPr>
        <w:t xml:space="preserve"> Carers Trust had done so far</w:t>
      </w:r>
      <w:r w:rsidRPr="0069089B">
        <w:rPr>
          <w:rFonts w:ascii="Rubik" w:hAnsi="Rubik" w:cs="Rubik"/>
          <w:lang w:val="en-US"/>
        </w:rPr>
        <w:t>.</w:t>
      </w:r>
    </w:p>
    <w:p w14:paraId="6338173D" w14:textId="764CF306" w:rsidR="00166718" w:rsidRPr="0069089B" w:rsidRDefault="00166718" w:rsidP="00C168CD">
      <w:pPr>
        <w:pStyle w:val="ListParagraph"/>
        <w:numPr>
          <w:ilvl w:val="0"/>
          <w:numId w:val="1"/>
        </w:numPr>
        <w:rPr>
          <w:rFonts w:ascii="Rubik" w:hAnsi="Rubik" w:cs="Rubik"/>
          <w:lang w:val="en-US"/>
        </w:rPr>
      </w:pPr>
      <w:r w:rsidRPr="0069089B">
        <w:rPr>
          <w:rFonts w:ascii="Rubik" w:hAnsi="Rubik" w:cs="Rubik"/>
          <w:lang w:val="en-US"/>
        </w:rPr>
        <w:t xml:space="preserve">Carers Trust </w:t>
      </w:r>
      <w:r w:rsidR="00B171DC" w:rsidRPr="0069089B">
        <w:rPr>
          <w:rFonts w:ascii="Rubik" w:hAnsi="Rubik" w:cs="Rubik"/>
          <w:lang w:val="en-US"/>
        </w:rPr>
        <w:t xml:space="preserve">were unanimously </w:t>
      </w:r>
      <w:r w:rsidRPr="0069089B">
        <w:rPr>
          <w:rFonts w:ascii="Rubik" w:hAnsi="Rubik" w:cs="Rubik"/>
          <w:lang w:val="en-US"/>
        </w:rPr>
        <w:t xml:space="preserve">appointed </w:t>
      </w:r>
      <w:r w:rsidR="003C0153">
        <w:rPr>
          <w:rFonts w:ascii="Rubik" w:hAnsi="Rubik" w:cs="Rubik"/>
          <w:lang w:val="en-US"/>
        </w:rPr>
        <w:br/>
      </w:r>
    </w:p>
    <w:p w14:paraId="7E239A16" w14:textId="77777777" w:rsidR="003C0153" w:rsidRPr="003C0153" w:rsidRDefault="008D572A" w:rsidP="003C0153">
      <w:pPr>
        <w:pStyle w:val="ListParagraph"/>
        <w:numPr>
          <w:ilvl w:val="0"/>
          <w:numId w:val="2"/>
        </w:numPr>
        <w:rPr>
          <w:rFonts w:ascii="Rubik" w:hAnsi="Rubik" w:cs="Rubik"/>
          <w:b/>
          <w:bCs/>
          <w:lang w:val="en-US"/>
        </w:rPr>
      </w:pPr>
      <w:r w:rsidRPr="003C0153">
        <w:rPr>
          <w:rFonts w:ascii="Rubik" w:hAnsi="Rubik" w:cs="Rubik"/>
          <w:b/>
          <w:bCs/>
        </w:rPr>
        <w:t>Confirmation that the APPG has a minimum of 20 members</w:t>
      </w:r>
    </w:p>
    <w:p w14:paraId="224C8990" w14:textId="77777777" w:rsidR="006610CF" w:rsidRPr="006610CF" w:rsidRDefault="00B62BD8" w:rsidP="00AB2C3A">
      <w:pPr>
        <w:pStyle w:val="ListParagraph"/>
        <w:numPr>
          <w:ilvl w:val="0"/>
          <w:numId w:val="1"/>
        </w:numPr>
        <w:rPr>
          <w:rFonts w:ascii="Rubik" w:hAnsi="Rubik" w:cs="Rubik"/>
          <w:b/>
          <w:bCs/>
          <w:lang w:val="en-US"/>
        </w:rPr>
      </w:pPr>
      <w:r>
        <w:rPr>
          <w:rFonts w:ascii="Rubik" w:hAnsi="Rubik" w:cs="Rubik"/>
        </w:rPr>
        <w:t xml:space="preserve">Chris Vince explained how the new rules require the APPG to have a minimum of 20 members supporting it. </w:t>
      </w:r>
    </w:p>
    <w:p w14:paraId="7B5BDB73" w14:textId="7D7B41D6" w:rsidR="008D572A" w:rsidRPr="006610CF" w:rsidRDefault="00AB2C3A" w:rsidP="006610CF">
      <w:pPr>
        <w:pStyle w:val="ListParagraph"/>
        <w:numPr>
          <w:ilvl w:val="0"/>
          <w:numId w:val="1"/>
        </w:numPr>
        <w:rPr>
          <w:rFonts w:ascii="Rubik" w:hAnsi="Rubik" w:cs="Rubik"/>
          <w:b/>
          <w:bCs/>
          <w:lang w:val="en-US"/>
        </w:rPr>
      </w:pPr>
      <w:r w:rsidRPr="00AB2C3A">
        <w:rPr>
          <w:rFonts w:ascii="Rubik" w:hAnsi="Rubik" w:cs="Rubik"/>
        </w:rPr>
        <w:t xml:space="preserve">There are currently </w:t>
      </w:r>
      <w:r w:rsidR="00485316">
        <w:rPr>
          <w:rFonts w:ascii="Rubik" w:hAnsi="Rubik" w:cs="Rubik"/>
        </w:rPr>
        <w:t>40 P</w:t>
      </w:r>
      <w:r w:rsidRPr="00AB2C3A">
        <w:rPr>
          <w:rFonts w:ascii="Rubik" w:hAnsi="Rubik" w:cs="Rubik"/>
        </w:rPr>
        <w:t>arliamentarians on the members list</w:t>
      </w:r>
      <w:r w:rsidR="00B62BD8">
        <w:rPr>
          <w:rFonts w:ascii="Rubik" w:hAnsi="Rubik" w:cs="Rubik"/>
        </w:rPr>
        <w:t>.</w:t>
      </w:r>
      <w:r w:rsidR="006610CF">
        <w:rPr>
          <w:rFonts w:ascii="Rubik" w:hAnsi="Rubik" w:cs="Rubik"/>
        </w:rPr>
        <w:t xml:space="preserve"> </w:t>
      </w:r>
      <w:r w:rsidRPr="006610CF">
        <w:rPr>
          <w:rFonts w:ascii="Rubik" w:hAnsi="Rubik" w:cs="Rubik"/>
        </w:rPr>
        <w:t>T</w:t>
      </w:r>
      <w:r w:rsidRPr="006610CF">
        <w:rPr>
          <w:rFonts w:ascii="Rubik" w:hAnsi="Rubik" w:cs="Rubik"/>
        </w:rPr>
        <w:t>he list will be published on the APPG’s webpage following the meeting</w:t>
      </w:r>
      <w:r w:rsidRPr="006610CF">
        <w:rPr>
          <w:rFonts w:ascii="Rubik" w:hAnsi="Rubik" w:cs="Rubik"/>
        </w:rPr>
        <w:br/>
      </w:r>
    </w:p>
    <w:p w14:paraId="49BD56C8" w14:textId="44704A2F" w:rsidR="00166718" w:rsidRPr="00B62BD8" w:rsidRDefault="00166718" w:rsidP="00B62BD8">
      <w:pPr>
        <w:pStyle w:val="ListParagraph"/>
        <w:numPr>
          <w:ilvl w:val="0"/>
          <w:numId w:val="2"/>
        </w:numPr>
        <w:rPr>
          <w:rFonts w:ascii="Rubik" w:hAnsi="Rubik" w:cs="Rubik"/>
          <w:b/>
          <w:bCs/>
          <w:u w:val="single"/>
          <w:lang w:val="en-US"/>
        </w:rPr>
      </w:pPr>
      <w:r w:rsidRPr="00B62BD8">
        <w:rPr>
          <w:rFonts w:ascii="Rubik" w:hAnsi="Rubik" w:cs="Rubik"/>
          <w:b/>
          <w:bCs/>
          <w:u w:val="single"/>
          <w:lang w:val="en-US"/>
        </w:rPr>
        <w:t>Young Carers and education</w:t>
      </w:r>
    </w:p>
    <w:p w14:paraId="2BA61098" w14:textId="5838D771" w:rsidR="006610CF" w:rsidRPr="006610CF" w:rsidRDefault="006610CF" w:rsidP="006610CF">
      <w:pPr>
        <w:pStyle w:val="ListParagraph"/>
        <w:numPr>
          <w:ilvl w:val="0"/>
          <w:numId w:val="1"/>
        </w:numPr>
        <w:rPr>
          <w:rFonts w:ascii="Rubik" w:hAnsi="Rubik" w:cs="Rubik"/>
          <w:lang w:val="en-US"/>
        </w:rPr>
      </w:pPr>
      <w:r>
        <w:rPr>
          <w:rFonts w:ascii="Rubik" w:hAnsi="Rubik" w:cs="Rubik"/>
          <w:lang w:val="en-US"/>
        </w:rPr>
        <w:t>Holly (a young adult carer) and Alex (a young carer) provided a presentation on their experiences of balancing caring with education, and the findings of the new Carers Trust report, ‘Caring and Classes’</w:t>
      </w:r>
    </w:p>
    <w:p w14:paraId="621D453B" w14:textId="08E51BCE" w:rsidR="00166718" w:rsidRPr="0069089B" w:rsidRDefault="005802FA" w:rsidP="00166718">
      <w:pPr>
        <w:pStyle w:val="ListParagraph"/>
        <w:numPr>
          <w:ilvl w:val="0"/>
          <w:numId w:val="1"/>
        </w:numPr>
        <w:rPr>
          <w:rFonts w:ascii="Rubik" w:hAnsi="Rubik" w:cs="Rubik"/>
          <w:lang w:val="en-US"/>
        </w:rPr>
      </w:pPr>
      <w:r>
        <w:rPr>
          <w:rFonts w:ascii="Rubik" w:hAnsi="Rubik" w:cs="Rubik"/>
          <w:lang w:val="en-US"/>
        </w:rPr>
        <w:t xml:space="preserve">Holly highlighted how the report shows </w:t>
      </w:r>
      <w:r w:rsidR="00166718" w:rsidRPr="0069089B">
        <w:rPr>
          <w:rFonts w:ascii="Rubik" w:hAnsi="Rubik" w:cs="Rubik"/>
          <w:lang w:val="en-US"/>
        </w:rPr>
        <w:t>worrying statistics around young carers and absenteeism and lateness.</w:t>
      </w:r>
    </w:p>
    <w:p w14:paraId="2E22BC62" w14:textId="6CEE0763" w:rsidR="00166718" w:rsidRPr="0069089B" w:rsidRDefault="005802FA" w:rsidP="00166718">
      <w:pPr>
        <w:pStyle w:val="ListParagraph"/>
        <w:numPr>
          <w:ilvl w:val="0"/>
          <w:numId w:val="1"/>
        </w:numPr>
        <w:rPr>
          <w:rFonts w:ascii="Rubik" w:hAnsi="Rubik" w:cs="Rubik"/>
          <w:lang w:val="en-US"/>
        </w:rPr>
      </w:pPr>
      <w:r>
        <w:rPr>
          <w:rFonts w:ascii="Rubik" w:hAnsi="Rubik" w:cs="Rubik"/>
          <w:lang w:val="en-US"/>
        </w:rPr>
        <w:t>Many s</w:t>
      </w:r>
      <w:r w:rsidR="00166718" w:rsidRPr="0069089B">
        <w:rPr>
          <w:rFonts w:ascii="Rubik" w:hAnsi="Rubik" w:cs="Rubik"/>
          <w:lang w:val="en-US"/>
        </w:rPr>
        <w:t xml:space="preserve">chools </w:t>
      </w:r>
      <w:r>
        <w:rPr>
          <w:rFonts w:ascii="Rubik" w:hAnsi="Rubik" w:cs="Rubik"/>
          <w:lang w:val="en-US"/>
        </w:rPr>
        <w:t xml:space="preserve">still </w:t>
      </w:r>
      <w:r w:rsidR="00166718" w:rsidRPr="0069089B">
        <w:rPr>
          <w:rFonts w:ascii="Rubik" w:hAnsi="Rubik" w:cs="Rubik"/>
          <w:lang w:val="en-US"/>
        </w:rPr>
        <w:t>don’t know who their young carers are.</w:t>
      </w:r>
    </w:p>
    <w:p w14:paraId="121AFAF4" w14:textId="4F46391D" w:rsidR="00166718" w:rsidRPr="0069089B" w:rsidRDefault="005802FA" w:rsidP="00166718">
      <w:pPr>
        <w:pStyle w:val="ListParagraph"/>
        <w:numPr>
          <w:ilvl w:val="0"/>
          <w:numId w:val="1"/>
        </w:numPr>
        <w:rPr>
          <w:rFonts w:ascii="Rubik" w:hAnsi="Rubik" w:cs="Rubik"/>
          <w:lang w:val="en-US"/>
        </w:rPr>
      </w:pPr>
      <w:r>
        <w:rPr>
          <w:rFonts w:ascii="Rubik" w:hAnsi="Rubik" w:cs="Rubik"/>
          <w:lang w:val="en-US"/>
        </w:rPr>
        <w:t>Holly argued that y</w:t>
      </w:r>
      <w:r w:rsidR="00166718" w:rsidRPr="0069089B">
        <w:rPr>
          <w:rFonts w:ascii="Rubik" w:hAnsi="Rubik" w:cs="Rubik"/>
          <w:lang w:val="en-US"/>
        </w:rPr>
        <w:t xml:space="preserve">oung carers should be </w:t>
      </w:r>
      <w:proofErr w:type="spellStart"/>
      <w:r w:rsidR="00166718" w:rsidRPr="0069089B">
        <w:rPr>
          <w:rFonts w:ascii="Rubik" w:hAnsi="Rubik" w:cs="Rubik"/>
          <w:lang w:val="en-US"/>
        </w:rPr>
        <w:t>recogni</w:t>
      </w:r>
      <w:r>
        <w:rPr>
          <w:rFonts w:ascii="Rubik" w:hAnsi="Rubik" w:cs="Rubik"/>
          <w:lang w:val="en-US"/>
        </w:rPr>
        <w:t>s</w:t>
      </w:r>
      <w:r w:rsidR="00166718" w:rsidRPr="0069089B">
        <w:rPr>
          <w:rFonts w:ascii="Rubik" w:hAnsi="Rubik" w:cs="Rubik"/>
          <w:lang w:val="en-US"/>
        </w:rPr>
        <w:t>ed</w:t>
      </w:r>
      <w:proofErr w:type="spellEnd"/>
      <w:r w:rsidR="00166718" w:rsidRPr="0069089B">
        <w:rPr>
          <w:rFonts w:ascii="Rubik" w:hAnsi="Rubik" w:cs="Rubik"/>
          <w:lang w:val="en-US"/>
        </w:rPr>
        <w:t xml:space="preserve"> as a group needing support.</w:t>
      </w:r>
    </w:p>
    <w:p w14:paraId="7F8DC611" w14:textId="50568CB3" w:rsidR="00166718" w:rsidRPr="0069089B" w:rsidRDefault="00166718" w:rsidP="00166718">
      <w:pPr>
        <w:pStyle w:val="ListParagraph"/>
        <w:numPr>
          <w:ilvl w:val="0"/>
          <w:numId w:val="1"/>
        </w:numPr>
        <w:rPr>
          <w:rFonts w:ascii="Rubik" w:hAnsi="Rubik" w:cs="Rubik"/>
          <w:lang w:val="en-US"/>
        </w:rPr>
      </w:pPr>
      <w:r w:rsidRPr="0069089B">
        <w:rPr>
          <w:rFonts w:ascii="Rubik" w:hAnsi="Rubik" w:cs="Rubik"/>
          <w:lang w:val="en-US"/>
        </w:rPr>
        <w:t>On average</w:t>
      </w:r>
      <w:r w:rsidR="005802FA">
        <w:rPr>
          <w:rFonts w:ascii="Rubik" w:hAnsi="Rubik" w:cs="Rubik"/>
          <w:lang w:val="en-US"/>
        </w:rPr>
        <w:t xml:space="preserve"> there are </w:t>
      </w:r>
      <w:r w:rsidRPr="0069089B">
        <w:rPr>
          <w:rFonts w:ascii="Rubik" w:hAnsi="Rubik" w:cs="Rubik"/>
          <w:lang w:val="en-US"/>
        </w:rPr>
        <w:t>2 young carers providing support in every class.</w:t>
      </w:r>
    </w:p>
    <w:p w14:paraId="4786FA9A" w14:textId="4F4547A7" w:rsidR="00166718" w:rsidRPr="0069089B" w:rsidRDefault="00166718" w:rsidP="00166718">
      <w:pPr>
        <w:pStyle w:val="ListParagraph"/>
        <w:numPr>
          <w:ilvl w:val="0"/>
          <w:numId w:val="1"/>
        </w:numPr>
        <w:rPr>
          <w:rFonts w:ascii="Rubik" w:hAnsi="Rubik" w:cs="Rubik"/>
          <w:lang w:val="en-US"/>
        </w:rPr>
      </w:pPr>
      <w:r w:rsidRPr="0069089B">
        <w:rPr>
          <w:rFonts w:ascii="Rubik" w:hAnsi="Rubik" w:cs="Rubik"/>
          <w:lang w:val="en-US"/>
        </w:rPr>
        <w:t xml:space="preserve">Young carers should be able to be free to be children; our aspirations and opportunities shouldn’t be determined </w:t>
      </w:r>
      <w:r w:rsidR="005802FA">
        <w:rPr>
          <w:rFonts w:ascii="Rubik" w:hAnsi="Rubik" w:cs="Rubik"/>
          <w:lang w:val="en-US"/>
        </w:rPr>
        <w:t>by our caring role</w:t>
      </w:r>
    </w:p>
    <w:p w14:paraId="6ECA0FDA" w14:textId="7E288D4A" w:rsidR="00166718" w:rsidRPr="0069089B" w:rsidRDefault="00166718" w:rsidP="00166718">
      <w:pPr>
        <w:pStyle w:val="ListParagraph"/>
        <w:numPr>
          <w:ilvl w:val="0"/>
          <w:numId w:val="1"/>
        </w:numPr>
        <w:rPr>
          <w:rFonts w:ascii="Rubik" w:hAnsi="Rubik" w:cs="Rubik"/>
          <w:lang w:val="en-US"/>
        </w:rPr>
      </w:pPr>
      <w:r w:rsidRPr="0069089B">
        <w:rPr>
          <w:rFonts w:ascii="Rubik" w:hAnsi="Rubik" w:cs="Rubik"/>
          <w:lang w:val="en-US"/>
        </w:rPr>
        <w:t>Over 90% of young carers said that they had struggled to get homework completed</w:t>
      </w:r>
      <w:r w:rsidR="005802FA">
        <w:rPr>
          <w:rFonts w:ascii="Rubik" w:hAnsi="Rubik" w:cs="Rubik"/>
          <w:lang w:val="en-US"/>
        </w:rPr>
        <w:t xml:space="preserve"> in the past year</w:t>
      </w:r>
    </w:p>
    <w:p w14:paraId="468CBA3A" w14:textId="77777777" w:rsidR="00166718" w:rsidRPr="0069089B" w:rsidRDefault="00166718" w:rsidP="00166718">
      <w:pPr>
        <w:pStyle w:val="ListParagraph"/>
        <w:numPr>
          <w:ilvl w:val="0"/>
          <w:numId w:val="1"/>
        </w:numPr>
        <w:rPr>
          <w:rFonts w:ascii="Rubik" w:hAnsi="Rubik" w:cs="Rubik"/>
          <w:lang w:val="en-US"/>
        </w:rPr>
      </w:pPr>
      <w:r w:rsidRPr="0069089B">
        <w:rPr>
          <w:rFonts w:ascii="Rubik" w:hAnsi="Rubik" w:cs="Rubik"/>
          <w:lang w:val="en-US"/>
        </w:rPr>
        <w:t xml:space="preserve">Caring is inherently unpredictable – on some mornings, attending can be a privilege </w:t>
      </w:r>
    </w:p>
    <w:p w14:paraId="6787ED69" w14:textId="77777777" w:rsidR="00166718" w:rsidRPr="0069089B" w:rsidRDefault="00166718" w:rsidP="00166718">
      <w:pPr>
        <w:pStyle w:val="ListParagraph"/>
        <w:numPr>
          <w:ilvl w:val="0"/>
          <w:numId w:val="1"/>
        </w:numPr>
        <w:rPr>
          <w:rFonts w:ascii="Rubik" w:hAnsi="Rubik" w:cs="Rubik"/>
          <w:lang w:val="en-US"/>
        </w:rPr>
      </w:pPr>
      <w:r w:rsidRPr="0069089B">
        <w:rPr>
          <w:rFonts w:ascii="Rubik" w:hAnsi="Rubik" w:cs="Rubik"/>
          <w:lang w:val="en-US"/>
        </w:rPr>
        <w:t>Almost half of young carers in secondary schools were persistently absent.</w:t>
      </w:r>
    </w:p>
    <w:p w14:paraId="42569EF5" w14:textId="2B61F66B" w:rsidR="00166718" w:rsidRPr="0069089B" w:rsidRDefault="00166718" w:rsidP="00166718">
      <w:pPr>
        <w:pStyle w:val="ListParagraph"/>
        <w:numPr>
          <w:ilvl w:val="0"/>
          <w:numId w:val="1"/>
        </w:numPr>
        <w:rPr>
          <w:rFonts w:ascii="Rubik" w:hAnsi="Rubik" w:cs="Rubik"/>
          <w:lang w:val="en-US"/>
        </w:rPr>
      </w:pPr>
      <w:r w:rsidRPr="0069089B">
        <w:rPr>
          <w:rFonts w:ascii="Rubik" w:hAnsi="Rubik" w:cs="Rubik"/>
          <w:lang w:val="en-US"/>
        </w:rPr>
        <w:t xml:space="preserve">Schools are under requirement to share daily attendance data, but young carers </w:t>
      </w:r>
      <w:r w:rsidR="005802FA">
        <w:rPr>
          <w:rFonts w:ascii="Rubik" w:hAnsi="Rubik" w:cs="Rubik"/>
          <w:lang w:val="en-US"/>
        </w:rPr>
        <w:t xml:space="preserve">are </w:t>
      </w:r>
      <w:r w:rsidRPr="0069089B">
        <w:rPr>
          <w:rFonts w:ascii="Rubik" w:hAnsi="Rubik" w:cs="Rubik"/>
          <w:lang w:val="en-US"/>
        </w:rPr>
        <w:t>not currently included within this.</w:t>
      </w:r>
    </w:p>
    <w:p w14:paraId="7637898E" w14:textId="77777777" w:rsidR="00166718" w:rsidRPr="0069089B" w:rsidRDefault="00166718" w:rsidP="00166718">
      <w:pPr>
        <w:pStyle w:val="ListParagraph"/>
        <w:numPr>
          <w:ilvl w:val="0"/>
          <w:numId w:val="1"/>
        </w:numPr>
        <w:rPr>
          <w:rFonts w:ascii="Rubik" w:hAnsi="Rubik" w:cs="Rubik"/>
          <w:lang w:val="en-US"/>
        </w:rPr>
      </w:pPr>
      <w:r w:rsidRPr="0069089B">
        <w:rPr>
          <w:rFonts w:ascii="Rubik" w:hAnsi="Rubik" w:cs="Rubik"/>
          <w:lang w:val="en-US"/>
        </w:rPr>
        <w:t>In terms of educational attainment, there is very little national data – and this gap needs addressing urgently.</w:t>
      </w:r>
    </w:p>
    <w:p w14:paraId="5E36F30F" w14:textId="77777777" w:rsidR="00166718" w:rsidRPr="0069089B" w:rsidRDefault="00166718" w:rsidP="00166718">
      <w:pPr>
        <w:pStyle w:val="ListParagraph"/>
        <w:numPr>
          <w:ilvl w:val="0"/>
          <w:numId w:val="1"/>
        </w:numPr>
        <w:rPr>
          <w:rFonts w:ascii="Rubik" w:hAnsi="Rubik" w:cs="Rubik"/>
          <w:lang w:val="en-US"/>
        </w:rPr>
      </w:pPr>
      <w:r w:rsidRPr="0069089B">
        <w:rPr>
          <w:rFonts w:ascii="Rubik" w:hAnsi="Rubik" w:cs="Rubik"/>
          <w:lang w:val="en-US"/>
        </w:rPr>
        <w:t>72% of schools reported having zero young carers in their school.</w:t>
      </w:r>
    </w:p>
    <w:p w14:paraId="5EFAF4FC" w14:textId="58CA5C59" w:rsidR="00166718" w:rsidRPr="0069089B" w:rsidRDefault="00166718" w:rsidP="00166718">
      <w:pPr>
        <w:pStyle w:val="ListParagraph"/>
        <w:numPr>
          <w:ilvl w:val="0"/>
          <w:numId w:val="1"/>
        </w:numPr>
        <w:rPr>
          <w:rFonts w:ascii="Rubik" w:hAnsi="Rubik" w:cs="Rubik"/>
          <w:lang w:val="en-US"/>
        </w:rPr>
      </w:pPr>
      <w:r w:rsidRPr="0069089B">
        <w:rPr>
          <w:rFonts w:ascii="Rubik" w:hAnsi="Rubik" w:cs="Rubik"/>
          <w:lang w:val="en-US"/>
        </w:rPr>
        <w:t xml:space="preserve">Holly has been volunteering with Centre 33 – the same charity that supported her. </w:t>
      </w:r>
      <w:r w:rsidR="002019DF">
        <w:rPr>
          <w:rFonts w:ascii="Rubik" w:hAnsi="Rubik" w:cs="Rubik"/>
          <w:lang w:val="en-US"/>
        </w:rPr>
        <w:t>Her experience is that y</w:t>
      </w:r>
      <w:r w:rsidRPr="0069089B">
        <w:rPr>
          <w:rFonts w:ascii="Rubik" w:hAnsi="Rubik" w:cs="Rubik"/>
          <w:lang w:val="en-US"/>
        </w:rPr>
        <w:t>oung carers behav</w:t>
      </w:r>
      <w:r w:rsidR="002019DF">
        <w:rPr>
          <w:rFonts w:ascii="Rubik" w:hAnsi="Rubik" w:cs="Rubik"/>
          <w:lang w:val="en-US"/>
        </w:rPr>
        <w:t>e</w:t>
      </w:r>
      <w:r w:rsidRPr="0069089B">
        <w:rPr>
          <w:rFonts w:ascii="Rubik" w:hAnsi="Rubik" w:cs="Rubik"/>
          <w:lang w:val="en-US"/>
        </w:rPr>
        <w:t xml:space="preserve"> in one of two ways – either unusually mature, or they might appear to be acting out.</w:t>
      </w:r>
    </w:p>
    <w:p w14:paraId="75359504" w14:textId="77777777" w:rsidR="00166718" w:rsidRPr="0069089B" w:rsidRDefault="00166718" w:rsidP="00166718">
      <w:pPr>
        <w:pStyle w:val="ListParagraph"/>
        <w:numPr>
          <w:ilvl w:val="0"/>
          <w:numId w:val="1"/>
        </w:numPr>
        <w:rPr>
          <w:rFonts w:ascii="Rubik" w:hAnsi="Rubik" w:cs="Rubik"/>
          <w:lang w:val="en-US"/>
        </w:rPr>
      </w:pPr>
      <w:r w:rsidRPr="0069089B">
        <w:rPr>
          <w:rFonts w:ascii="Rubik" w:hAnsi="Rubik" w:cs="Rubik"/>
          <w:lang w:val="en-US"/>
        </w:rPr>
        <w:t>Often bad behaviour is the sign of unmet needs, young carers often need to shout to be heard.</w:t>
      </w:r>
    </w:p>
    <w:p w14:paraId="00283269" w14:textId="77777777" w:rsidR="00166718" w:rsidRPr="0069089B" w:rsidRDefault="00166718" w:rsidP="00166718">
      <w:pPr>
        <w:pStyle w:val="ListParagraph"/>
        <w:numPr>
          <w:ilvl w:val="0"/>
          <w:numId w:val="1"/>
        </w:numPr>
        <w:rPr>
          <w:rFonts w:ascii="Rubik" w:hAnsi="Rubik" w:cs="Rubik"/>
          <w:lang w:val="en-US"/>
        </w:rPr>
      </w:pPr>
      <w:r w:rsidRPr="0069089B">
        <w:rPr>
          <w:rFonts w:ascii="Rubik" w:hAnsi="Rubik" w:cs="Rubik"/>
          <w:lang w:val="en-US"/>
        </w:rPr>
        <w:lastRenderedPageBreak/>
        <w:t>Young carers are often forgotten about in debate around access to mobile phones. Young carers will need to be in contact with family members if they are unwell.</w:t>
      </w:r>
    </w:p>
    <w:p w14:paraId="516400E2" w14:textId="77777777" w:rsidR="00166718" w:rsidRPr="0069089B" w:rsidRDefault="00166718" w:rsidP="00166718">
      <w:pPr>
        <w:pStyle w:val="ListParagraph"/>
        <w:numPr>
          <w:ilvl w:val="0"/>
          <w:numId w:val="1"/>
        </w:numPr>
        <w:rPr>
          <w:rFonts w:ascii="Rubik" w:hAnsi="Rubik" w:cs="Rubik"/>
          <w:lang w:val="en-US"/>
        </w:rPr>
      </w:pPr>
      <w:r w:rsidRPr="0069089B">
        <w:rPr>
          <w:rFonts w:ascii="Rubik" w:hAnsi="Rubik" w:cs="Rubik"/>
          <w:lang w:val="en-US"/>
        </w:rPr>
        <w:t>Holly talked about how she used to hide in toilets at school trying to get one bar of data to see how her daughter’s 8</w:t>
      </w:r>
      <w:r w:rsidRPr="0069089B">
        <w:rPr>
          <w:rFonts w:ascii="Rubik" w:hAnsi="Rubik" w:cs="Rubik"/>
          <w:vertAlign w:val="superscript"/>
          <w:lang w:val="en-US"/>
        </w:rPr>
        <w:t>th</w:t>
      </w:r>
      <w:r w:rsidRPr="0069089B">
        <w:rPr>
          <w:rFonts w:ascii="Rubik" w:hAnsi="Rubik" w:cs="Rubik"/>
          <w:lang w:val="en-US"/>
        </w:rPr>
        <w:t xml:space="preserve"> brain operation had gone.</w:t>
      </w:r>
    </w:p>
    <w:p w14:paraId="1470D6EB" w14:textId="77777777" w:rsidR="00B91CA3" w:rsidRPr="0069089B" w:rsidRDefault="00166718" w:rsidP="00166718">
      <w:pPr>
        <w:pStyle w:val="ListParagraph"/>
        <w:numPr>
          <w:ilvl w:val="0"/>
          <w:numId w:val="1"/>
        </w:numPr>
        <w:rPr>
          <w:rFonts w:ascii="Rubik" w:hAnsi="Rubik" w:cs="Rubik"/>
          <w:lang w:val="en-US"/>
        </w:rPr>
      </w:pPr>
      <w:r w:rsidRPr="0069089B">
        <w:rPr>
          <w:rFonts w:ascii="Rubik" w:hAnsi="Rubik" w:cs="Rubik"/>
          <w:lang w:val="en-US"/>
        </w:rPr>
        <w:t>Schools cannot take away responsibilities, but they can reduce the impact it has on young carers.</w:t>
      </w:r>
    </w:p>
    <w:p w14:paraId="1C1E4C8A" w14:textId="039BCF38" w:rsidR="00B91CA3" w:rsidRPr="002019DF" w:rsidRDefault="00B91CA3" w:rsidP="00B91CA3">
      <w:pPr>
        <w:pStyle w:val="ListParagraph"/>
        <w:numPr>
          <w:ilvl w:val="0"/>
          <w:numId w:val="1"/>
        </w:numPr>
        <w:rPr>
          <w:rFonts w:ascii="Rubik" w:hAnsi="Rubik" w:cs="Rubik"/>
          <w:lang w:val="en-US"/>
        </w:rPr>
      </w:pPr>
      <w:r w:rsidRPr="0069089B">
        <w:rPr>
          <w:rFonts w:ascii="Rubik" w:hAnsi="Rubik" w:cs="Rubik"/>
          <w:lang w:val="en-US"/>
        </w:rPr>
        <w:t>Wants to see young carers flourish and accessing university</w:t>
      </w:r>
    </w:p>
    <w:p w14:paraId="299E7B08" w14:textId="08CC2E71" w:rsidR="00166718" w:rsidRPr="0069089B" w:rsidRDefault="00B91CA3" w:rsidP="00B91CA3">
      <w:pPr>
        <w:rPr>
          <w:rFonts w:ascii="Rubik" w:hAnsi="Rubik" w:cs="Rubik"/>
          <w:b/>
          <w:bCs/>
          <w:u w:val="single"/>
          <w:lang w:val="en-US"/>
        </w:rPr>
      </w:pPr>
      <w:r w:rsidRPr="0069089B">
        <w:rPr>
          <w:rFonts w:ascii="Rubik" w:hAnsi="Rubik" w:cs="Rubik"/>
          <w:b/>
          <w:bCs/>
          <w:u w:val="single"/>
          <w:lang w:val="en-US"/>
        </w:rPr>
        <w:t>Alex</w:t>
      </w:r>
      <w:r w:rsidR="00166718" w:rsidRPr="0069089B">
        <w:rPr>
          <w:rFonts w:ascii="Rubik" w:hAnsi="Rubik" w:cs="Rubik"/>
          <w:b/>
          <w:bCs/>
          <w:u w:val="single"/>
          <w:lang w:val="en-US"/>
        </w:rPr>
        <w:t xml:space="preserve"> </w:t>
      </w:r>
    </w:p>
    <w:p w14:paraId="28420BD2" w14:textId="08403F1E" w:rsidR="00B91CA3" w:rsidRPr="0069089B" w:rsidRDefault="00B91CA3" w:rsidP="00B91CA3">
      <w:pPr>
        <w:pStyle w:val="ListParagraph"/>
        <w:numPr>
          <w:ilvl w:val="0"/>
          <w:numId w:val="1"/>
        </w:numPr>
        <w:rPr>
          <w:rFonts w:ascii="Rubik" w:hAnsi="Rubik" w:cs="Rubik"/>
          <w:lang w:val="en-US"/>
        </w:rPr>
      </w:pPr>
      <w:r w:rsidRPr="0069089B">
        <w:rPr>
          <w:rFonts w:ascii="Rubik" w:hAnsi="Rubik" w:cs="Rubik"/>
          <w:lang w:val="en-US"/>
        </w:rPr>
        <w:t>Alexandra started being a young carer when she was 7, but was only identified when she was 12 – which has now led to her getting access to amazing support from her local young carer service.</w:t>
      </w:r>
    </w:p>
    <w:p w14:paraId="582A32C1" w14:textId="4EF2C09D" w:rsidR="00153820" w:rsidRPr="0069089B" w:rsidRDefault="004D4986" w:rsidP="00153820">
      <w:pPr>
        <w:pStyle w:val="ListParagraph"/>
        <w:numPr>
          <w:ilvl w:val="0"/>
          <w:numId w:val="1"/>
        </w:numPr>
        <w:rPr>
          <w:rFonts w:ascii="Rubik" w:hAnsi="Rubik" w:cs="Rubik"/>
          <w:lang w:val="en-US"/>
        </w:rPr>
      </w:pPr>
      <w:r>
        <w:rPr>
          <w:rFonts w:ascii="Rubik" w:hAnsi="Rubik" w:cs="Rubik"/>
          <w:lang w:val="en-US"/>
        </w:rPr>
        <w:t>Alex explained how young carers</w:t>
      </w:r>
      <w:r w:rsidR="00153820" w:rsidRPr="0069089B">
        <w:rPr>
          <w:rFonts w:ascii="Rubik" w:hAnsi="Rubik" w:cs="Rubik"/>
          <w:lang w:val="en-US"/>
        </w:rPr>
        <w:t xml:space="preserve"> care for the people because we love them, but we need more support.</w:t>
      </w:r>
    </w:p>
    <w:p w14:paraId="26997FF3" w14:textId="313DE0FF" w:rsidR="00EE5DF1" w:rsidRPr="0069089B" w:rsidRDefault="00153820" w:rsidP="001F4958">
      <w:pPr>
        <w:pStyle w:val="ListParagraph"/>
        <w:numPr>
          <w:ilvl w:val="0"/>
          <w:numId w:val="1"/>
        </w:numPr>
        <w:rPr>
          <w:rFonts w:ascii="Rubik" w:hAnsi="Rubik" w:cs="Rubik"/>
          <w:lang w:val="en-US"/>
        </w:rPr>
      </w:pPr>
      <w:r w:rsidRPr="0069089B">
        <w:rPr>
          <w:rFonts w:ascii="Rubik" w:hAnsi="Rubik" w:cs="Rubik"/>
          <w:lang w:val="en-US"/>
        </w:rPr>
        <w:t>Alex talked through the recommendations:</w:t>
      </w:r>
      <w:r w:rsidRPr="0069089B">
        <w:rPr>
          <w:rFonts w:ascii="Rubik" w:hAnsi="Rubik" w:cs="Rubik"/>
          <w:lang w:val="en-US"/>
        </w:rPr>
        <w:br/>
      </w:r>
      <w:r w:rsidR="00424402" w:rsidRPr="0069089B">
        <w:rPr>
          <w:rFonts w:ascii="Rubik" w:hAnsi="Rubik" w:cs="Rubik"/>
          <w:lang w:val="en-US"/>
        </w:rPr>
        <w:t xml:space="preserve">1. </w:t>
      </w:r>
      <w:r w:rsidRPr="0069089B">
        <w:rPr>
          <w:rFonts w:ascii="Rubik" w:hAnsi="Rubik" w:cs="Rubik"/>
          <w:lang w:val="en-US"/>
        </w:rPr>
        <w:t xml:space="preserve">Teacher awareness campaign to ensure that all teachers are aware. Alex had 9 different teachers to explain the situation to, not to mention </w:t>
      </w:r>
      <w:r w:rsidR="00EE5DF1" w:rsidRPr="0069089B">
        <w:rPr>
          <w:rFonts w:ascii="Rubik" w:hAnsi="Rubik" w:cs="Rubik"/>
          <w:lang w:val="en-US"/>
        </w:rPr>
        <w:t>supply teachers.</w:t>
      </w:r>
      <w:r w:rsidR="00EE5DF1" w:rsidRPr="0069089B">
        <w:rPr>
          <w:rFonts w:ascii="Rubik" w:hAnsi="Rubik" w:cs="Rubik"/>
          <w:lang w:val="en-US"/>
        </w:rPr>
        <w:br/>
        <w:t>- Alex reiterated the fact that 72% of schools reported zero young carers in their school census.</w:t>
      </w:r>
      <w:r w:rsidR="00424402" w:rsidRPr="0069089B">
        <w:rPr>
          <w:rFonts w:ascii="Rubik" w:hAnsi="Rubik" w:cs="Rubik"/>
          <w:lang w:val="en-US"/>
        </w:rPr>
        <w:t xml:space="preserve"> The report sets a target for no schools to report zero young carers</w:t>
      </w:r>
      <w:r w:rsidR="00424402" w:rsidRPr="0069089B">
        <w:rPr>
          <w:rFonts w:ascii="Rubik" w:hAnsi="Rubik" w:cs="Rubik"/>
          <w:lang w:val="en-US"/>
        </w:rPr>
        <w:br/>
        <w:t>2. Every school should have a young carers lead. There are hundreds of schools across the country who already have young carers leads in place. But we heard about the disparity between whether there was a lead, and whether young carers knew there was a lead. This lead means young carers don’t need to go to every single teacher – you can just talk to that lead who can then inform people for you.</w:t>
      </w:r>
      <w:r w:rsidR="00424402" w:rsidRPr="0069089B">
        <w:rPr>
          <w:rFonts w:ascii="Rubik" w:hAnsi="Rubik" w:cs="Rubik"/>
          <w:lang w:val="en-US"/>
        </w:rPr>
        <w:br/>
        <w:t xml:space="preserve">3. Young Carers Policy – 23% of young carers said that there was no support at all in their education setting. This policy should be in accessible language, produced with young carers and set out what support is needed. Every young carer has different needs. This could also cover things like access to phones for young carers who need to check home </w:t>
      </w:r>
      <w:r w:rsidR="00B06BE0" w:rsidRPr="0069089B">
        <w:rPr>
          <w:rFonts w:ascii="Rubik" w:hAnsi="Rubik" w:cs="Rubik"/>
          <w:lang w:val="en-US"/>
        </w:rPr>
        <w:br/>
        <w:t xml:space="preserve">4. Young Carers Pupil Premium – young carers and school know they need support. This would help improve access to pastoral and academic support. </w:t>
      </w:r>
      <w:r w:rsidR="00882385" w:rsidRPr="0069089B">
        <w:rPr>
          <w:rFonts w:ascii="Rubik" w:hAnsi="Rubik" w:cs="Rubik"/>
          <w:lang w:val="en-US"/>
        </w:rPr>
        <w:t>It would be modelled based on the existing service children premium.</w:t>
      </w:r>
      <w:r w:rsidR="00882385" w:rsidRPr="0069089B">
        <w:rPr>
          <w:rFonts w:ascii="Rubik" w:hAnsi="Rubik" w:cs="Rubik"/>
          <w:lang w:val="en-US"/>
        </w:rPr>
        <w:br/>
        <w:t xml:space="preserve">5. </w:t>
      </w:r>
      <w:r w:rsidR="00E865EA" w:rsidRPr="0069089B">
        <w:rPr>
          <w:rFonts w:ascii="Rubik" w:hAnsi="Rubik" w:cs="Rubik"/>
          <w:lang w:val="en-US"/>
        </w:rPr>
        <w:t>There needs to be further research about experiences particularly of youngest young carers and also young carers who have their own needs. Alexandra highlighted the experience of Edward, a 6 year old young carer and the impact</w:t>
      </w:r>
      <w:r w:rsidR="00035C9A" w:rsidRPr="0069089B">
        <w:rPr>
          <w:rFonts w:ascii="Rubik" w:hAnsi="Rubik" w:cs="Rubik"/>
          <w:lang w:val="en-US"/>
        </w:rPr>
        <w:br/>
      </w:r>
    </w:p>
    <w:p w14:paraId="21EE6671" w14:textId="14A4855F" w:rsidR="001D7864" w:rsidRPr="0069089B" w:rsidRDefault="00CD630B" w:rsidP="001F4958">
      <w:pPr>
        <w:pStyle w:val="ListParagraph"/>
        <w:numPr>
          <w:ilvl w:val="0"/>
          <w:numId w:val="1"/>
        </w:numPr>
        <w:rPr>
          <w:rFonts w:ascii="Rubik" w:hAnsi="Rubik" w:cs="Rubik"/>
          <w:lang w:val="en-US"/>
        </w:rPr>
      </w:pPr>
      <w:r w:rsidRPr="0069089B">
        <w:rPr>
          <w:rFonts w:ascii="Rubik" w:hAnsi="Rubik" w:cs="Rubik"/>
          <w:lang w:val="en-US"/>
        </w:rPr>
        <w:lastRenderedPageBreak/>
        <w:t>Chris Vince thanked Holly and Alex for their incredible contributions and for summing up the importance of this APPG.</w:t>
      </w:r>
    </w:p>
    <w:p w14:paraId="4976A3C2" w14:textId="4C6E3D03" w:rsidR="00BE29FE" w:rsidRPr="0069089B" w:rsidRDefault="001D7864" w:rsidP="001F4958">
      <w:pPr>
        <w:pStyle w:val="ListParagraph"/>
        <w:numPr>
          <w:ilvl w:val="0"/>
          <w:numId w:val="1"/>
        </w:numPr>
        <w:rPr>
          <w:rFonts w:ascii="Rubik" w:hAnsi="Rubik" w:cs="Rubik"/>
          <w:lang w:val="en-US"/>
        </w:rPr>
      </w:pPr>
      <w:r w:rsidRPr="0069089B">
        <w:rPr>
          <w:rFonts w:ascii="Rubik" w:hAnsi="Rubik" w:cs="Rubik"/>
          <w:lang w:val="en-US"/>
        </w:rPr>
        <w:t xml:space="preserve">Baroness Keeley highlighted about the fact that 72% of schools said that they didn’t have </w:t>
      </w:r>
      <w:r w:rsidR="00BE29FE" w:rsidRPr="0069089B">
        <w:rPr>
          <w:rFonts w:ascii="Rubik" w:hAnsi="Rubik" w:cs="Rubik"/>
          <w:lang w:val="en-US"/>
        </w:rPr>
        <w:t>young carers</w:t>
      </w:r>
      <w:r w:rsidR="00E90B60">
        <w:rPr>
          <w:rFonts w:ascii="Rubik" w:hAnsi="Rubik" w:cs="Rubik"/>
          <w:lang w:val="en-US"/>
        </w:rPr>
        <w:t xml:space="preserve"> as a particular concern</w:t>
      </w:r>
      <w:r w:rsidR="00BE29FE" w:rsidRPr="0069089B">
        <w:rPr>
          <w:rFonts w:ascii="Rubik" w:hAnsi="Rubik" w:cs="Rubik"/>
          <w:lang w:val="en-US"/>
        </w:rPr>
        <w:t>.</w:t>
      </w:r>
    </w:p>
    <w:p w14:paraId="36E3FE21" w14:textId="68860045" w:rsidR="002401FC" w:rsidRPr="0069089B" w:rsidRDefault="00BE29FE" w:rsidP="001F4958">
      <w:pPr>
        <w:pStyle w:val="ListParagraph"/>
        <w:numPr>
          <w:ilvl w:val="0"/>
          <w:numId w:val="1"/>
        </w:numPr>
        <w:rPr>
          <w:rFonts w:ascii="Rubik" w:hAnsi="Rubik" w:cs="Rubik"/>
          <w:lang w:val="en-US"/>
        </w:rPr>
      </w:pPr>
      <w:r w:rsidRPr="0069089B">
        <w:rPr>
          <w:rFonts w:ascii="Rubik" w:hAnsi="Rubik" w:cs="Rubik"/>
          <w:lang w:val="en-US"/>
        </w:rPr>
        <w:t>Ruby said that her school were very keen to support young carers, but didn’t know. Went to multiple schools, none of whom identified them.</w:t>
      </w:r>
      <w:r w:rsidR="002401FC" w:rsidRPr="0069089B">
        <w:rPr>
          <w:rFonts w:ascii="Rubik" w:hAnsi="Rubik" w:cs="Rubik"/>
          <w:lang w:val="en-US"/>
        </w:rPr>
        <w:t xml:space="preserve"> </w:t>
      </w:r>
    </w:p>
    <w:p w14:paraId="53125125" w14:textId="3CBA953F" w:rsidR="00361E30" w:rsidRPr="0069089B" w:rsidRDefault="002401FC" w:rsidP="006D0D29">
      <w:pPr>
        <w:pStyle w:val="ListParagraph"/>
        <w:numPr>
          <w:ilvl w:val="0"/>
          <w:numId w:val="1"/>
        </w:numPr>
        <w:rPr>
          <w:rFonts w:ascii="Rubik" w:hAnsi="Rubik" w:cs="Rubik"/>
          <w:lang w:val="en-US"/>
        </w:rPr>
      </w:pPr>
      <w:r w:rsidRPr="0069089B">
        <w:rPr>
          <w:rFonts w:ascii="Rubik" w:hAnsi="Rubik" w:cs="Rubik"/>
          <w:lang w:val="en-US"/>
        </w:rPr>
        <w:t xml:space="preserve">Lewis – I wasn’t identified in school or even university. When you are </w:t>
      </w:r>
      <w:proofErr w:type="spellStart"/>
      <w:r w:rsidRPr="0069089B">
        <w:rPr>
          <w:rFonts w:ascii="Rubik" w:hAnsi="Rubik" w:cs="Rubik"/>
          <w:lang w:val="en-US"/>
        </w:rPr>
        <w:t>recogni</w:t>
      </w:r>
      <w:r w:rsidR="00E90B60">
        <w:rPr>
          <w:rFonts w:ascii="Rubik" w:hAnsi="Rubik" w:cs="Rubik"/>
          <w:lang w:val="en-US"/>
        </w:rPr>
        <w:t>s</w:t>
      </w:r>
      <w:r w:rsidRPr="0069089B">
        <w:rPr>
          <w:rFonts w:ascii="Rubik" w:hAnsi="Rubik" w:cs="Rubik"/>
          <w:lang w:val="en-US"/>
        </w:rPr>
        <w:t>ed</w:t>
      </w:r>
      <w:proofErr w:type="spellEnd"/>
      <w:r w:rsidRPr="0069089B">
        <w:rPr>
          <w:rFonts w:ascii="Rubik" w:hAnsi="Rubik" w:cs="Rubik"/>
          <w:lang w:val="en-US"/>
        </w:rPr>
        <w:t xml:space="preserve"> – </w:t>
      </w:r>
      <w:r w:rsidR="00E90B60">
        <w:rPr>
          <w:rFonts w:ascii="Rubik" w:hAnsi="Rubik" w:cs="Rubik"/>
          <w:lang w:val="en-US"/>
        </w:rPr>
        <w:t xml:space="preserve">often </w:t>
      </w:r>
      <w:r w:rsidRPr="0069089B">
        <w:rPr>
          <w:rFonts w:ascii="Rubik" w:hAnsi="Rubik" w:cs="Rubik"/>
          <w:lang w:val="en-US"/>
        </w:rPr>
        <w:t xml:space="preserve">you are at breaking point and only then you find out about practical or financial support available. </w:t>
      </w:r>
    </w:p>
    <w:p w14:paraId="1216269A" w14:textId="442BDBEF" w:rsidR="00F613AC" w:rsidRPr="0069089B" w:rsidRDefault="00361E30" w:rsidP="006D0D29">
      <w:pPr>
        <w:pStyle w:val="ListParagraph"/>
        <w:numPr>
          <w:ilvl w:val="0"/>
          <w:numId w:val="1"/>
        </w:numPr>
        <w:rPr>
          <w:rFonts w:ascii="Rubik" w:hAnsi="Rubik" w:cs="Rubik"/>
          <w:lang w:val="en-US"/>
        </w:rPr>
      </w:pPr>
      <w:r w:rsidRPr="0069089B">
        <w:rPr>
          <w:rFonts w:ascii="Rubik" w:hAnsi="Rubik" w:cs="Rubik"/>
          <w:lang w:val="en-US"/>
        </w:rPr>
        <w:t xml:space="preserve">Holly – Her school were great and had a young carers champion – and that support made a huge difference in </w:t>
      </w:r>
      <w:r w:rsidR="001C7A77" w:rsidRPr="0069089B">
        <w:rPr>
          <w:rFonts w:ascii="Rubik" w:hAnsi="Rubik" w:cs="Rubik"/>
          <w:lang w:val="en-US"/>
        </w:rPr>
        <w:t xml:space="preserve">getting to where she is now. </w:t>
      </w:r>
    </w:p>
    <w:p w14:paraId="156CCEB2" w14:textId="4D5D54FB" w:rsidR="00E753ED" w:rsidRPr="0069089B" w:rsidRDefault="00E753ED" w:rsidP="006D0D29">
      <w:pPr>
        <w:pStyle w:val="ListParagraph"/>
        <w:numPr>
          <w:ilvl w:val="0"/>
          <w:numId w:val="1"/>
        </w:numPr>
        <w:rPr>
          <w:rFonts w:ascii="Rubik" w:hAnsi="Rubik" w:cs="Rubik"/>
          <w:lang w:val="en-US"/>
        </w:rPr>
      </w:pPr>
      <w:r w:rsidRPr="0069089B">
        <w:rPr>
          <w:rFonts w:ascii="Rubik" w:hAnsi="Rubik" w:cs="Rubik"/>
          <w:lang w:val="en-US"/>
        </w:rPr>
        <w:t>Holly highlighted how the default on the school census is that they are not a young carer.</w:t>
      </w:r>
    </w:p>
    <w:p w14:paraId="6AD09157" w14:textId="2F1A8BBC" w:rsidR="003E69A2" w:rsidRPr="0069089B" w:rsidRDefault="00E753ED" w:rsidP="006D0D29">
      <w:pPr>
        <w:pStyle w:val="ListParagraph"/>
        <w:numPr>
          <w:ilvl w:val="0"/>
          <w:numId w:val="1"/>
        </w:numPr>
        <w:rPr>
          <w:rFonts w:ascii="Rubik" w:hAnsi="Rubik" w:cs="Rubik"/>
          <w:lang w:val="en-US"/>
        </w:rPr>
      </w:pPr>
      <w:r w:rsidRPr="0069089B">
        <w:rPr>
          <w:rFonts w:ascii="Rubik" w:hAnsi="Rubik" w:cs="Rubik"/>
          <w:lang w:val="en-US"/>
        </w:rPr>
        <w:t xml:space="preserve">Charlotte Cane talked about going to university </w:t>
      </w:r>
      <w:r w:rsidR="003E69A2" w:rsidRPr="0069089B">
        <w:rPr>
          <w:rFonts w:ascii="Rubik" w:hAnsi="Rubik" w:cs="Rubik"/>
          <w:lang w:val="en-US"/>
        </w:rPr>
        <w:t>and the extra stresses</w:t>
      </w:r>
      <w:r w:rsidR="004034F3">
        <w:rPr>
          <w:rFonts w:ascii="Rubik" w:hAnsi="Rubik" w:cs="Rubik"/>
          <w:lang w:val="en-US"/>
        </w:rPr>
        <w:t xml:space="preserve"> that this can bring for young adult carers</w:t>
      </w:r>
      <w:r w:rsidR="003E69A2" w:rsidRPr="0069089B">
        <w:rPr>
          <w:rFonts w:ascii="Rubik" w:hAnsi="Rubik" w:cs="Rubik"/>
          <w:lang w:val="en-US"/>
        </w:rPr>
        <w:t>.</w:t>
      </w:r>
    </w:p>
    <w:p w14:paraId="70585843" w14:textId="0A46F950" w:rsidR="00EF03EC" w:rsidRPr="0069089B" w:rsidRDefault="003E69A2" w:rsidP="006D0D29">
      <w:pPr>
        <w:pStyle w:val="ListParagraph"/>
        <w:numPr>
          <w:ilvl w:val="0"/>
          <w:numId w:val="1"/>
        </w:numPr>
        <w:rPr>
          <w:rFonts w:ascii="Rubik" w:hAnsi="Rubik" w:cs="Rubik"/>
          <w:lang w:val="en-US"/>
        </w:rPr>
      </w:pPr>
      <w:r w:rsidRPr="0069089B">
        <w:rPr>
          <w:rFonts w:ascii="Rubik" w:hAnsi="Rubik" w:cs="Rubik"/>
          <w:lang w:val="en-US"/>
        </w:rPr>
        <w:t>Holly talked about how she is lucky that she wasn’t a primary carer, but experienced a lot of guilt – her sister had been unwell and gone into hospital. I didn’t know whether it was serious enough for</w:t>
      </w:r>
    </w:p>
    <w:p w14:paraId="0AE1EC12" w14:textId="31CA5A3C" w:rsidR="00172411" w:rsidRPr="0069089B" w:rsidRDefault="00EF03EC" w:rsidP="006D0D29">
      <w:pPr>
        <w:pStyle w:val="ListParagraph"/>
        <w:numPr>
          <w:ilvl w:val="0"/>
          <w:numId w:val="1"/>
        </w:numPr>
        <w:rPr>
          <w:rFonts w:ascii="Rubik" w:hAnsi="Rubik" w:cs="Rubik"/>
          <w:lang w:val="en-US"/>
        </w:rPr>
      </w:pPr>
      <w:r w:rsidRPr="0069089B">
        <w:rPr>
          <w:rFonts w:ascii="Rubik" w:hAnsi="Rubik" w:cs="Rubik"/>
          <w:lang w:val="en-US"/>
        </w:rPr>
        <w:t xml:space="preserve">The level of support for carers </w:t>
      </w:r>
      <w:r w:rsidR="00172411" w:rsidRPr="0069089B">
        <w:rPr>
          <w:rFonts w:ascii="Rubik" w:hAnsi="Rubik" w:cs="Rubik"/>
          <w:lang w:val="en-US"/>
        </w:rPr>
        <w:t xml:space="preserve">at university is very poor and often confused with care leavers. </w:t>
      </w:r>
    </w:p>
    <w:p w14:paraId="1C9DBFB7" w14:textId="0668EA12" w:rsidR="003E69A2" w:rsidRPr="0069089B" w:rsidRDefault="00172411" w:rsidP="009C1C76">
      <w:pPr>
        <w:pStyle w:val="ListParagraph"/>
        <w:numPr>
          <w:ilvl w:val="0"/>
          <w:numId w:val="1"/>
        </w:numPr>
        <w:rPr>
          <w:rFonts w:ascii="Rubik" w:hAnsi="Rubik" w:cs="Rubik"/>
          <w:lang w:val="en-US"/>
        </w:rPr>
      </w:pPr>
      <w:r w:rsidRPr="0069089B">
        <w:rPr>
          <w:rFonts w:ascii="Rubik" w:hAnsi="Rubik" w:cs="Rubik"/>
          <w:lang w:val="en-US"/>
        </w:rPr>
        <w:t>Lewis talked about how he is</w:t>
      </w:r>
      <w:r w:rsidR="006D0D29" w:rsidRPr="0069089B">
        <w:rPr>
          <w:rFonts w:ascii="Rubik" w:hAnsi="Rubik" w:cs="Rubik"/>
          <w:lang w:val="en-US"/>
        </w:rPr>
        <w:t xml:space="preserve"> the</w:t>
      </w:r>
      <w:r w:rsidRPr="0069089B">
        <w:rPr>
          <w:rFonts w:ascii="Rubik" w:hAnsi="Rubik" w:cs="Rubik"/>
          <w:lang w:val="en-US"/>
        </w:rPr>
        <w:t xml:space="preserve"> primary care</w:t>
      </w:r>
      <w:r w:rsidR="00854055" w:rsidRPr="0069089B">
        <w:rPr>
          <w:rFonts w:ascii="Rubik" w:hAnsi="Rubik" w:cs="Rubik"/>
          <w:lang w:val="en-US"/>
        </w:rPr>
        <w:t>r</w:t>
      </w:r>
      <w:r w:rsidRPr="0069089B">
        <w:rPr>
          <w:rFonts w:ascii="Rubik" w:hAnsi="Rubik" w:cs="Rubik"/>
          <w:lang w:val="en-US"/>
        </w:rPr>
        <w:t xml:space="preserve"> for his mother because of mental health</w:t>
      </w:r>
      <w:r w:rsidR="003E69A2" w:rsidRPr="0069089B">
        <w:rPr>
          <w:rFonts w:ascii="Rubik" w:hAnsi="Rubik" w:cs="Rubik"/>
          <w:lang w:val="en-US"/>
        </w:rPr>
        <w:t xml:space="preserve"> </w:t>
      </w:r>
      <w:r w:rsidRPr="0069089B">
        <w:rPr>
          <w:rFonts w:ascii="Rubik" w:hAnsi="Rubik" w:cs="Rubik"/>
          <w:lang w:val="en-US"/>
        </w:rPr>
        <w:t xml:space="preserve">and so really struggled with the guilt. </w:t>
      </w:r>
      <w:r w:rsidR="00402603" w:rsidRPr="0069089B">
        <w:rPr>
          <w:rFonts w:ascii="Rubik" w:hAnsi="Rubik" w:cs="Rubik"/>
          <w:lang w:val="en-US"/>
        </w:rPr>
        <w:t>The support for carers is really poor. When you look on the website – it mixes support up for parents/carers.</w:t>
      </w:r>
    </w:p>
    <w:p w14:paraId="5125F16B" w14:textId="77777777" w:rsidR="00402603" w:rsidRPr="0069089B" w:rsidRDefault="00402603" w:rsidP="00402603">
      <w:pPr>
        <w:pStyle w:val="ListParagraph"/>
        <w:rPr>
          <w:rFonts w:ascii="Rubik" w:hAnsi="Rubik" w:cs="Rubik"/>
          <w:lang w:val="en-US"/>
        </w:rPr>
      </w:pPr>
    </w:p>
    <w:p w14:paraId="1FC81F1B" w14:textId="37EFDC88" w:rsidR="00553A0C" w:rsidRPr="0069089B" w:rsidRDefault="00402603" w:rsidP="00854055">
      <w:pPr>
        <w:pStyle w:val="ListParagraph"/>
        <w:numPr>
          <w:ilvl w:val="0"/>
          <w:numId w:val="1"/>
        </w:numPr>
        <w:rPr>
          <w:rFonts w:ascii="Rubik" w:hAnsi="Rubik" w:cs="Rubik"/>
          <w:lang w:val="en-US"/>
        </w:rPr>
      </w:pPr>
      <w:r w:rsidRPr="0069089B">
        <w:rPr>
          <w:rFonts w:ascii="Rubik" w:hAnsi="Rubik" w:cs="Rubik"/>
          <w:lang w:val="en-US"/>
        </w:rPr>
        <w:t xml:space="preserve">Ruby </w:t>
      </w:r>
      <w:r w:rsidR="00236E5C" w:rsidRPr="0069089B">
        <w:rPr>
          <w:rFonts w:ascii="Rubik" w:hAnsi="Rubik" w:cs="Rubik"/>
          <w:lang w:val="en-US"/>
        </w:rPr>
        <w:t>–</w:t>
      </w:r>
      <w:r w:rsidRPr="0069089B">
        <w:rPr>
          <w:rFonts w:ascii="Rubik" w:hAnsi="Rubik" w:cs="Rubik"/>
          <w:lang w:val="en-US"/>
        </w:rPr>
        <w:t xml:space="preserve"> </w:t>
      </w:r>
      <w:r w:rsidR="00236E5C" w:rsidRPr="0069089B">
        <w:rPr>
          <w:rFonts w:ascii="Rubik" w:hAnsi="Rubik" w:cs="Rubik"/>
          <w:lang w:val="en-US"/>
        </w:rPr>
        <w:t xml:space="preserve">Is currently on a gap year and when it came around to UCAS, </w:t>
      </w:r>
      <w:r w:rsidR="00854055" w:rsidRPr="0069089B">
        <w:rPr>
          <w:rFonts w:ascii="Rubik" w:hAnsi="Rubik" w:cs="Rubik"/>
          <w:lang w:val="en-US"/>
        </w:rPr>
        <w:t>she</w:t>
      </w:r>
      <w:r w:rsidR="00236E5C" w:rsidRPr="0069089B">
        <w:rPr>
          <w:rFonts w:ascii="Rubik" w:hAnsi="Rubik" w:cs="Rubik"/>
          <w:lang w:val="en-US"/>
        </w:rPr>
        <w:t xml:space="preserve"> said </w:t>
      </w:r>
      <w:r w:rsidR="00854055" w:rsidRPr="0069089B">
        <w:rPr>
          <w:rFonts w:ascii="Rubik" w:hAnsi="Rubik" w:cs="Rubik"/>
          <w:lang w:val="en-US"/>
        </w:rPr>
        <w:t>she</w:t>
      </w:r>
      <w:r w:rsidR="00236E5C" w:rsidRPr="0069089B">
        <w:rPr>
          <w:rFonts w:ascii="Rubik" w:hAnsi="Rubik" w:cs="Rubik"/>
          <w:lang w:val="en-US"/>
        </w:rPr>
        <w:t xml:space="preserve"> couldn’t apply because of </w:t>
      </w:r>
      <w:r w:rsidR="00854055" w:rsidRPr="0069089B">
        <w:rPr>
          <w:rFonts w:ascii="Rubik" w:hAnsi="Rubik" w:cs="Rubik"/>
          <w:lang w:val="en-US"/>
        </w:rPr>
        <w:t>her</w:t>
      </w:r>
      <w:r w:rsidR="00236E5C" w:rsidRPr="0069089B">
        <w:rPr>
          <w:rFonts w:ascii="Rubik" w:hAnsi="Rubik" w:cs="Rubik"/>
          <w:lang w:val="en-US"/>
        </w:rPr>
        <w:t xml:space="preserve"> dad – no-one challenged that thought process, even though I got </w:t>
      </w:r>
      <w:r w:rsidR="00553A0C" w:rsidRPr="0069089B">
        <w:rPr>
          <w:rFonts w:ascii="Rubik" w:hAnsi="Rubik" w:cs="Rubik"/>
          <w:lang w:val="en-US"/>
        </w:rPr>
        <w:t xml:space="preserve">As and A*s in </w:t>
      </w:r>
      <w:r w:rsidR="00854055" w:rsidRPr="0069089B">
        <w:rPr>
          <w:rFonts w:ascii="Rubik" w:hAnsi="Rubik" w:cs="Rubik"/>
          <w:lang w:val="en-US"/>
        </w:rPr>
        <w:t>her</w:t>
      </w:r>
      <w:r w:rsidR="00553A0C" w:rsidRPr="0069089B">
        <w:rPr>
          <w:rFonts w:ascii="Rubik" w:hAnsi="Rubik" w:cs="Rubik"/>
          <w:lang w:val="en-US"/>
        </w:rPr>
        <w:t xml:space="preserve"> A Levels.</w:t>
      </w:r>
    </w:p>
    <w:p w14:paraId="7B1F8750" w14:textId="6700206C" w:rsidR="00553A0C" w:rsidRPr="0069089B" w:rsidRDefault="00553A0C" w:rsidP="002B3BC8">
      <w:pPr>
        <w:pStyle w:val="ListParagraph"/>
        <w:numPr>
          <w:ilvl w:val="0"/>
          <w:numId w:val="1"/>
        </w:numPr>
        <w:rPr>
          <w:rFonts w:ascii="Rubik" w:hAnsi="Rubik" w:cs="Rubik"/>
          <w:lang w:val="en-US"/>
        </w:rPr>
      </w:pPr>
      <w:r w:rsidRPr="0069089B">
        <w:rPr>
          <w:rFonts w:ascii="Rubik" w:hAnsi="Rubik" w:cs="Rubik"/>
          <w:lang w:val="en-US"/>
        </w:rPr>
        <w:t>Chris Vince highlighted</w:t>
      </w:r>
      <w:r w:rsidR="002B3BC8" w:rsidRPr="0069089B">
        <w:rPr>
          <w:rFonts w:ascii="Rubik" w:hAnsi="Rubik" w:cs="Rubik"/>
          <w:lang w:val="en-US"/>
        </w:rPr>
        <w:t xml:space="preserve"> that support in universities is an area that is often picked up</w:t>
      </w:r>
      <w:r w:rsidR="00854055" w:rsidRPr="0069089B">
        <w:rPr>
          <w:rFonts w:ascii="Rubik" w:hAnsi="Rubik" w:cs="Rubik"/>
          <w:lang w:val="en-US"/>
        </w:rPr>
        <w:t>.</w:t>
      </w:r>
    </w:p>
    <w:p w14:paraId="6EE8FC2F" w14:textId="5E4C09FE" w:rsidR="00553A0C" w:rsidRPr="0069089B" w:rsidRDefault="002B3BC8" w:rsidP="009C1C76">
      <w:pPr>
        <w:pStyle w:val="ListParagraph"/>
        <w:numPr>
          <w:ilvl w:val="0"/>
          <w:numId w:val="1"/>
        </w:numPr>
        <w:rPr>
          <w:rFonts w:ascii="Rubik" w:hAnsi="Rubik" w:cs="Rubik"/>
          <w:lang w:val="en-US"/>
        </w:rPr>
      </w:pPr>
      <w:r w:rsidRPr="0069089B">
        <w:rPr>
          <w:rFonts w:ascii="Rubik" w:hAnsi="Rubik" w:cs="Rubik"/>
          <w:lang w:val="en-US"/>
        </w:rPr>
        <w:t xml:space="preserve">Lord Young asked about what support young carers were getting. Alex explained how she could get support but was a 6-week </w:t>
      </w:r>
      <w:proofErr w:type="spellStart"/>
      <w:r w:rsidRPr="0069089B">
        <w:rPr>
          <w:rFonts w:ascii="Rubik" w:hAnsi="Rubik" w:cs="Rubik"/>
          <w:lang w:val="en-US"/>
        </w:rPr>
        <w:t>programme</w:t>
      </w:r>
      <w:proofErr w:type="spellEnd"/>
      <w:r w:rsidRPr="0069089B">
        <w:rPr>
          <w:rFonts w:ascii="Rubik" w:hAnsi="Rubik" w:cs="Rubik"/>
          <w:lang w:val="en-US"/>
        </w:rPr>
        <w:t>.</w:t>
      </w:r>
    </w:p>
    <w:p w14:paraId="7047EA53" w14:textId="60EB4768" w:rsidR="002B3BC8" w:rsidRPr="0069089B" w:rsidRDefault="00D66686" w:rsidP="009C1C76">
      <w:pPr>
        <w:pStyle w:val="ListParagraph"/>
        <w:numPr>
          <w:ilvl w:val="0"/>
          <w:numId w:val="1"/>
        </w:numPr>
        <w:rPr>
          <w:rFonts w:ascii="Rubik" w:hAnsi="Rubik" w:cs="Rubik"/>
          <w:lang w:val="en-US"/>
        </w:rPr>
      </w:pPr>
      <w:r w:rsidRPr="0069089B">
        <w:rPr>
          <w:rFonts w:ascii="Rubik" w:hAnsi="Rubik" w:cs="Rubik"/>
          <w:lang w:val="en-US"/>
        </w:rPr>
        <w:t>Alex’s mum highlighted about the lack of family support. You go and talk to your GP, council and ask what family care or support can be provided – you have the impact on the siblings and parents haven’t slept for ten years</w:t>
      </w:r>
      <w:r w:rsidR="00F33895" w:rsidRPr="0069089B">
        <w:rPr>
          <w:rFonts w:ascii="Rubik" w:hAnsi="Rubik" w:cs="Rubik"/>
          <w:lang w:val="en-US"/>
        </w:rPr>
        <w:t>.</w:t>
      </w:r>
    </w:p>
    <w:p w14:paraId="79390E51" w14:textId="39D5209E" w:rsidR="009B24EA" w:rsidRPr="0069089B" w:rsidRDefault="00BA00E0" w:rsidP="009C1C76">
      <w:pPr>
        <w:pStyle w:val="ListParagraph"/>
        <w:numPr>
          <w:ilvl w:val="0"/>
          <w:numId w:val="1"/>
        </w:numPr>
        <w:rPr>
          <w:rFonts w:ascii="Rubik" w:hAnsi="Rubik" w:cs="Rubik"/>
          <w:lang w:val="en-US"/>
        </w:rPr>
      </w:pPr>
      <w:r w:rsidRPr="0069089B">
        <w:rPr>
          <w:rFonts w:ascii="Rubik" w:hAnsi="Rubik" w:cs="Rubik"/>
          <w:lang w:val="en-US"/>
        </w:rPr>
        <w:t xml:space="preserve">John Slinger MP talked about that he was trustee at Warwickshire Young Carers. If there is anything he can do by way of Parliamentary Questions, or debates, he is really keen to support. Young carers are often invisible in the system, even though they are so impressive as young people. Wants to do everything. </w:t>
      </w:r>
    </w:p>
    <w:p w14:paraId="2544C180" w14:textId="77777777" w:rsidR="009C1C76" w:rsidRPr="0069089B" w:rsidRDefault="009C1C76" w:rsidP="009C1C76">
      <w:pPr>
        <w:pStyle w:val="ListParagraph"/>
        <w:rPr>
          <w:rFonts w:ascii="Rubik" w:hAnsi="Rubik" w:cs="Rubik"/>
          <w:lang w:val="en-US"/>
        </w:rPr>
      </w:pPr>
    </w:p>
    <w:p w14:paraId="5781B656" w14:textId="77777777" w:rsidR="004034F3" w:rsidRDefault="004034F3" w:rsidP="004034F3">
      <w:pPr>
        <w:pStyle w:val="ListParagraph"/>
        <w:rPr>
          <w:rFonts w:ascii="Rubik" w:hAnsi="Rubik" w:cs="Rubik"/>
          <w:lang w:val="en-US"/>
        </w:rPr>
      </w:pPr>
    </w:p>
    <w:p w14:paraId="263CEA12" w14:textId="77777777" w:rsidR="004034F3" w:rsidRPr="004034F3" w:rsidRDefault="004034F3" w:rsidP="004034F3">
      <w:pPr>
        <w:pStyle w:val="ListParagraph"/>
        <w:rPr>
          <w:rFonts w:ascii="Rubik" w:hAnsi="Rubik" w:cs="Rubik"/>
          <w:lang w:val="en-US"/>
        </w:rPr>
      </w:pPr>
    </w:p>
    <w:p w14:paraId="110ACC33" w14:textId="77777777" w:rsidR="004034F3" w:rsidRDefault="004034F3" w:rsidP="004034F3">
      <w:pPr>
        <w:pStyle w:val="ListParagraph"/>
        <w:rPr>
          <w:rFonts w:ascii="Rubik" w:hAnsi="Rubik" w:cs="Rubik"/>
          <w:lang w:val="en-US"/>
        </w:rPr>
      </w:pPr>
    </w:p>
    <w:p w14:paraId="5EE2DD39" w14:textId="5DBD9C74" w:rsidR="005F3108" w:rsidRPr="0069089B" w:rsidRDefault="005F3108" w:rsidP="009C1C76">
      <w:pPr>
        <w:pStyle w:val="ListParagraph"/>
        <w:numPr>
          <w:ilvl w:val="0"/>
          <w:numId w:val="1"/>
        </w:numPr>
        <w:rPr>
          <w:rFonts w:ascii="Rubik" w:hAnsi="Rubik" w:cs="Rubik"/>
          <w:lang w:val="en-US"/>
        </w:rPr>
      </w:pPr>
      <w:r w:rsidRPr="0069089B">
        <w:rPr>
          <w:rFonts w:ascii="Rubik" w:hAnsi="Rubik" w:cs="Rubik"/>
          <w:lang w:val="en-US"/>
        </w:rPr>
        <w:t>Chris Vince</w:t>
      </w:r>
      <w:r w:rsidR="003842BA">
        <w:rPr>
          <w:rFonts w:ascii="Rubik" w:hAnsi="Rubik" w:cs="Rubik"/>
          <w:lang w:val="en-US"/>
        </w:rPr>
        <w:t xml:space="preserve"> stated that he</w:t>
      </w:r>
      <w:r w:rsidRPr="0069089B">
        <w:rPr>
          <w:rFonts w:ascii="Rubik" w:hAnsi="Rubik" w:cs="Rubik"/>
          <w:lang w:val="en-US"/>
        </w:rPr>
        <w:t xml:space="preserve"> is keen that this APPG has positive outcomes – 3 key areas:</w:t>
      </w:r>
      <w:r w:rsidRPr="0069089B">
        <w:rPr>
          <w:rFonts w:ascii="Rubik" w:hAnsi="Rubik" w:cs="Rubik"/>
          <w:lang w:val="en-US"/>
        </w:rPr>
        <w:br/>
        <w:t>1. Awareness of schools</w:t>
      </w:r>
      <w:r w:rsidRPr="0069089B">
        <w:rPr>
          <w:rFonts w:ascii="Rubik" w:hAnsi="Rubik" w:cs="Rubik"/>
          <w:lang w:val="en-US"/>
        </w:rPr>
        <w:br/>
        <w:t>2. Support for young carers in university – young adult carers often get left and forgotten</w:t>
      </w:r>
      <w:r w:rsidRPr="0069089B">
        <w:rPr>
          <w:rFonts w:ascii="Rubik" w:hAnsi="Rubik" w:cs="Rubik"/>
          <w:lang w:val="en-US"/>
        </w:rPr>
        <w:br/>
        <w:t>3. Joining-up of services between services</w:t>
      </w:r>
    </w:p>
    <w:p w14:paraId="287F8BA2" w14:textId="77777777" w:rsidR="009C1C76" w:rsidRPr="0069089B" w:rsidRDefault="009C1C76" w:rsidP="009C1C76">
      <w:pPr>
        <w:pStyle w:val="ListParagraph"/>
        <w:rPr>
          <w:rFonts w:ascii="Rubik" w:hAnsi="Rubik" w:cs="Rubik"/>
          <w:lang w:val="en-US"/>
        </w:rPr>
      </w:pPr>
    </w:p>
    <w:p w14:paraId="5A3430AE" w14:textId="46206EBC" w:rsidR="00B53E6A" w:rsidRPr="0069089B" w:rsidRDefault="005F3108" w:rsidP="00E04FEC">
      <w:pPr>
        <w:pStyle w:val="ListParagraph"/>
        <w:numPr>
          <w:ilvl w:val="0"/>
          <w:numId w:val="1"/>
        </w:numPr>
        <w:rPr>
          <w:rFonts w:ascii="Rubik" w:hAnsi="Rubik" w:cs="Rubik"/>
          <w:lang w:val="en-US"/>
        </w:rPr>
      </w:pPr>
      <w:r w:rsidRPr="0069089B">
        <w:rPr>
          <w:rFonts w:ascii="Rubik" w:hAnsi="Rubik" w:cs="Rubik"/>
          <w:lang w:val="en-US"/>
        </w:rPr>
        <w:t xml:space="preserve">By way of introduction, suggest write to the Education Secretary to introduce themselves. </w:t>
      </w:r>
    </w:p>
    <w:p w14:paraId="4C86E0C0" w14:textId="65FA3722" w:rsidR="00E04FEC" w:rsidRPr="0069089B" w:rsidRDefault="00B53E6A" w:rsidP="00E04FEC">
      <w:pPr>
        <w:pStyle w:val="ListParagraph"/>
        <w:numPr>
          <w:ilvl w:val="0"/>
          <w:numId w:val="1"/>
        </w:numPr>
        <w:rPr>
          <w:rFonts w:ascii="Rubik" w:hAnsi="Rubik" w:cs="Rubik"/>
          <w:lang w:val="en-US"/>
        </w:rPr>
      </w:pPr>
      <w:r w:rsidRPr="0069089B">
        <w:rPr>
          <w:rFonts w:ascii="Rubik" w:hAnsi="Rubik" w:cs="Rubik"/>
          <w:lang w:val="en-US"/>
        </w:rPr>
        <w:t xml:space="preserve">Also </w:t>
      </w:r>
      <w:r w:rsidR="00E04FEC" w:rsidRPr="0069089B">
        <w:rPr>
          <w:rFonts w:ascii="Rubik" w:hAnsi="Rubik" w:cs="Rubik"/>
          <w:lang w:val="en-US"/>
        </w:rPr>
        <w:t xml:space="preserve">suggest </w:t>
      </w:r>
      <w:r w:rsidRPr="0069089B">
        <w:rPr>
          <w:rFonts w:ascii="Rubik" w:hAnsi="Rubik" w:cs="Rubik"/>
          <w:lang w:val="en-US"/>
        </w:rPr>
        <w:t>write to Higher Education Minister about issue of young adult carers in university. The point that Lewis made about going onto a university website feeling they were not talking about them is really important.</w:t>
      </w:r>
    </w:p>
    <w:p w14:paraId="26ACC178" w14:textId="4D1A3E96" w:rsidR="00E04FEC" w:rsidRPr="0069089B" w:rsidRDefault="00E04FEC" w:rsidP="00E04FEC">
      <w:pPr>
        <w:pStyle w:val="ListParagraph"/>
        <w:numPr>
          <w:ilvl w:val="0"/>
          <w:numId w:val="1"/>
        </w:numPr>
        <w:rPr>
          <w:rFonts w:ascii="Rubik" w:hAnsi="Rubik" w:cs="Rubik"/>
          <w:lang w:val="en-US"/>
        </w:rPr>
      </w:pPr>
      <w:r w:rsidRPr="0069089B">
        <w:rPr>
          <w:rFonts w:ascii="Rubik" w:hAnsi="Rubik" w:cs="Rubik"/>
          <w:lang w:val="en-US"/>
        </w:rPr>
        <w:t>Andy McGowan explained that the next round of UCAS carer data is due out in December and might be worth considering writing once we have the results from that data.</w:t>
      </w:r>
    </w:p>
    <w:p w14:paraId="55278902" w14:textId="7F7FFFA9" w:rsidR="00B53E6A" w:rsidRPr="0069089B" w:rsidRDefault="009C390E" w:rsidP="005F3108">
      <w:pPr>
        <w:pStyle w:val="ListParagraph"/>
        <w:numPr>
          <w:ilvl w:val="0"/>
          <w:numId w:val="1"/>
        </w:numPr>
        <w:rPr>
          <w:rFonts w:ascii="Rubik" w:hAnsi="Rubik" w:cs="Rubik"/>
          <w:lang w:val="en-US"/>
        </w:rPr>
      </w:pPr>
      <w:r w:rsidRPr="0069089B">
        <w:rPr>
          <w:rFonts w:ascii="Rubik" w:hAnsi="Rubik" w:cs="Rubik"/>
          <w:lang w:val="en-US"/>
        </w:rPr>
        <w:t>Chris Vince highlighted th</w:t>
      </w:r>
      <w:r w:rsidR="00E04FEC" w:rsidRPr="0069089B">
        <w:rPr>
          <w:rFonts w:ascii="Rubik" w:hAnsi="Rubik" w:cs="Rubik"/>
          <w:lang w:val="en-US"/>
        </w:rPr>
        <w:t>e</w:t>
      </w:r>
      <w:r w:rsidRPr="0069089B">
        <w:rPr>
          <w:rFonts w:ascii="Rubik" w:hAnsi="Rubik" w:cs="Rubik"/>
          <w:lang w:val="en-US"/>
        </w:rPr>
        <w:t xml:space="preserve"> need to ensure </w:t>
      </w:r>
      <w:r w:rsidR="00E04FEC" w:rsidRPr="0069089B">
        <w:rPr>
          <w:rFonts w:ascii="Rubik" w:hAnsi="Rubik" w:cs="Rubik"/>
          <w:lang w:val="en-US"/>
        </w:rPr>
        <w:t xml:space="preserve">in any </w:t>
      </w:r>
      <w:r w:rsidRPr="0069089B">
        <w:rPr>
          <w:rFonts w:ascii="Rubik" w:hAnsi="Rubik" w:cs="Rubik"/>
          <w:lang w:val="en-US"/>
        </w:rPr>
        <w:t xml:space="preserve">conversations about carers, we also need to ensure young carers are part of it. </w:t>
      </w:r>
    </w:p>
    <w:p w14:paraId="1E741F88" w14:textId="07FCC6DB" w:rsidR="00133051" w:rsidRPr="0069089B" w:rsidRDefault="00133051" w:rsidP="005F3108">
      <w:pPr>
        <w:pStyle w:val="ListParagraph"/>
        <w:numPr>
          <w:ilvl w:val="0"/>
          <w:numId w:val="1"/>
        </w:numPr>
        <w:rPr>
          <w:rFonts w:ascii="Rubik" w:hAnsi="Rubik" w:cs="Rubik"/>
          <w:lang w:val="en-US"/>
        </w:rPr>
      </w:pPr>
      <w:r w:rsidRPr="0069089B">
        <w:rPr>
          <w:rFonts w:ascii="Rubik" w:hAnsi="Rubik" w:cs="Rubik"/>
          <w:lang w:val="en-US"/>
        </w:rPr>
        <w:t>Baroness Keeley raised about need to improve identification</w:t>
      </w:r>
      <w:r w:rsidR="005F03A4" w:rsidRPr="0069089B">
        <w:rPr>
          <w:rFonts w:ascii="Rubik" w:hAnsi="Rubik" w:cs="Rubik"/>
          <w:lang w:val="en-US"/>
        </w:rPr>
        <w:t xml:space="preserve"> and also to push for a national carers strategy. This would be cross-departmental. </w:t>
      </w:r>
    </w:p>
    <w:p w14:paraId="4E44485E" w14:textId="0799CC97" w:rsidR="000B3D2A" w:rsidRPr="0069089B" w:rsidRDefault="000B3D2A" w:rsidP="005F3108">
      <w:pPr>
        <w:pStyle w:val="ListParagraph"/>
        <w:numPr>
          <w:ilvl w:val="0"/>
          <w:numId w:val="1"/>
        </w:numPr>
        <w:rPr>
          <w:rFonts w:ascii="Rubik" w:hAnsi="Rubik" w:cs="Rubik"/>
          <w:lang w:val="en-US"/>
        </w:rPr>
      </w:pPr>
      <w:r w:rsidRPr="0069089B">
        <w:rPr>
          <w:rFonts w:ascii="Rubik" w:hAnsi="Rubik" w:cs="Rubik"/>
          <w:lang w:val="en-US"/>
        </w:rPr>
        <w:t xml:space="preserve">Chris Vince highlighted that APPG for Carers </w:t>
      </w:r>
      <w:r w:rsidR="00F432F6" w:rsidRPr="0069089B">
        <w:rPr>
          <w:rFonts w:ascii="Rubik" w:hAnsi="Rubik" w:cs="Rubik"/>
          <w:lang w:val="en-US"/>
        </w:rPr>
        <w:t>will be pushing about a national carers strategy, and we need to</w:t>
      </w:r>
      <w:r w:rsidR="00E1521B" w:rsidRPr="0069089B">
        <w:rPr>
          <w:rFonts w:ascii="Rubik" w:hAnsi="Rubik" w:cs="Rubik"/>
          <w:lang w:val="en-US"/>
        </w:rPr>
        <w:t xml:space="preserve"> support that work to ensure young carers and young adult carers are being considered.</w:t>
      </w:r>
    </w:p>
    <w:p w14:paraId="35AF60A5" w14:textId="73BB293D" w:rsidR="00A02F8D" w:rsidRPr="0069089B" w:rsidRDefault="00F432F6" w:rsidP="00E1521B">
      <w:pPr>
        <w:pStyle w:val="ListParagraph"/>
        <w:numPr>
          <w:ilvl w:val="0"/>
          <w:numId w:val="1"/>
        </w:numPr>
        <w:rPr>
          <w:rFonts w:ascii="Rubik" w:hAnsi="Rubik" w:cs="Rubik"/>
          <w:lang w:val="en-US"/>
        </w:rPr>
      </w:pPr>
      <w:r w:rsidRPr="0069089B">
        <w:rPr>
          <w:rFonts w:ascii="Rubik" w:hAnsi="Rubik" w:cs="Rubik"/>
          <w:lang w:val="en-US"/>
        </w:rPr>
        <w:t>Alison Bennett r</w:t>
      </w:r>
      <w:r w:rsidR="00491112" w:rsidRPr="0069089B">
        <w:rPr>
          <w:rFonts w:ascii="Rubik" w:hAnsi="Rubik" w:cs="Rubik"/>
          <w:lang w:val="en-US"/>
        </w:rPr>
        <w:t>aised about engaging with chairs of select committees</w:t>
      </w:r>
      <w:r w:rsidR="00A02F8D" w:rsidRPr="0069089B">
        <w:rPr>
          <w:rFonts w:ascii="Rubik" w:hAnsi="Rubik" w:cs="Rubik"/>
          <w:lang w:val="en-US"/>
        </w:rPr>
        <w:t>.</w:t>
      </w:r>
    </w:p>
    <w:p w14:paraId="7335806D" w14:textId="77777777" w:rsidR="005F3108" w:rsidRPr="0069089B" w:rsidRDefault="005F3108" w:rsidP="009C1C76">
      <w:pPr>
        <w:pStyle w:val="ListParagraph"/>
        <w:rPr>
          <w:rFonts w:ascii="Rubik" w:hAnsi="Rubik" w:cs="Rubik"/>
          <w:lang w:val="en-US"/>
        </w:rPr>
      </w:pPr>
    </w:p>
    <w:p w14:paraId="27D81A8E" w14:textId="0A59D801" w:rsidR="009C1C76" w:rsidRPr="0069089B" w:rsidRDefault="00E1521B" w:rsidP="009C1C76">
      <w:pPr>
        <w:pStyle w:val="ListParagraph"/>
        <w:numPr>
          <w:ilvl w:val="0"/>
          <w:numId w:val="1"/>
        </w:numPr>
        <w:rPr>
          <w:rFonts w:ascii="Rubik" w:hAnsi="Rubik" w:cs="Rubik"/>
          <w:lang w:val="en-US"/>
        </w:rPr>
      </w:pPr>
      <w:r w:rsidRPr="0069089B">
        <w:rPr>
          <w:rFonts w:ascii="Rubik" w:hAnsi="Rubik" w:cs="Rubik"/>
          <w:lang w:val="en-US"/>
        </w:rPr>
        <w:t>In relation to the f</w:t>
      </w:r>
      <w:r w:rsidR="009C1C76" w:rsidRPr="0069089B">
        <w:rPr>
          <w:rFonts w:ascii="Rubik" w:hAnsi="Rubik" w:cs="Rubik"/>
          <w:lang w:val="en-US"/>
        </w:rPr>
        <w:t>requency of meetings</w:t>
      </w:r>
      <w:r w:rsidRPr="0069089B">
        <w:rPr>
          <w:rFonts w:ascii="Rubik" w:hAnsi="Rubik" w:cs="Rubik"/>
          <w:lang w:val="en-US"/>
        </w:rPr>
        <w:t xml:space="preserve">, Chris Vince </w:t>
      </w:r>
      <w:r w:rsidR="009C1C76" w:rsidRPr="0069089B">
        <w:rPr>
          <w:rFonts w:ascii="Rubik" w:hAnsi="Rubik" w:cs="Rubik"/>
          <w:lang w:val="en-US"/>
        </w:rPr>
        <w:t>propose</w:t>
      </w:r>
      <w:r w:rsidRPr="0069089B">
        <w:rPr>
          <w:rFonts w:ascii="Rubik" w:hAnsi="Rubik" w:cs="Rubik"/>
          <w:lang w:val="en-US"/>
        </w:rPr>
        <w:t>d</w:t>
      </w:r>
      <w:r w:rsidR="009C1C76" w:rsidRPr="0069089B">
        <w:rPr>
          <w:rFonts w:ascii="Rubik" w:hAnsi="Rubik" w:cs="Rubik"/>
          <w:lang w:val="en-US"/>
        </w:rPr>
        <w:t xml:space="preserve"> to have formal </w:t>
      </w:r>
      <w:r w:rsidR="00374A9B" w:rsidRPr="0069089B">
        <w:rPr>
          <w:rFonts w:ascii="Rubik" w:hAnsi="Rubik" w:cs="Rubik"/>
          <w:lang w:val="en-US"/>
        </w:rPr>
        <w:t>meetings quarterly and then have APPG activities to coincide with Young Carers Action Day and Carers Week</w:t>
      </w:r>
      <w:r w:rsidR="00C22254" w:rsidRPr="0069089B">
        <w:rPr>
          <w:rFonts w:ascii="Rubik" w:hAnsi="Rubik" w:cs="Rubik"/>
          <w:lang w:val="en-US"/>
        </w:rPr>
        <w:t xml:space="preserve">. </w:t>
      </w:r>
      <w:r w:rsidR="00C22254" w:rsidRPr="0069089B">
        <w:rPr>
          <w:rFonts w:ascii="Rubik" w:hAnsi="Rubik" w:cs="Rubik"/>
          <w:b/>
          <w:bCs/>
          <w:lang w:val="en-US"/>
        </w:rPr>
        <w:t>Agreed</w:t>
      </w:r>
      <w:r w:rsidR="00C22254" w:rsidRPr="0069089B">
        <w:rPr>
          <w:rFonts w:ascii="Rubik" w:hAnsi="Rubik" w:cs="Rubik"/>
          <w:lang w:val="en-US"/>
        </w:rPr>
        <w:t>.</w:t>
      </w:r>
    </w:p>
    <w:p w14:paraId="6A48F666" w14:textId="6BB38039" w:rsidR="009C1C76" w:rsidRPr="0069089B" w:rsidRDefault="009C1C76" w:rsidP="00D85E87">
      <w:pPr>
        <w:rPr>
          <w:rFonts w:ascii="Rubik" w:hAnsi="Rubik" w:cs="Rubik"/>
          <w:lang w:val="en-US"/>
        </w:rPr>
      </w:pPr>
    </w:p>
    <w:sectPr w:rsidR="009C1C76" w:rsidRPr="0069089B" w:rsidSect="00CE5EDA">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Rubik">
    <w:altName w:val="Arial"/>
    <w:panose1 w:val="00000500000000000000"/>
    <w:charset w:val="00"/>
    <w:family w:val="auto"/>
    <w:pitch w:val="variable"/>
    <w:sig w:usb0="00000A07" w:usb1="40000001" w:usb2="00000000" w:usb3="00000000" w:csb0="000000B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252D4"/>
    <w:multiLevelType w:val="hybridMultilevel"/>
    <w:tmpl w:val="4EE65CCA"/>
    <w:lvl w:ilvl="0" w:tplc="18EEB3D4">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5D5579"/>
    <w:multiLevelType w:val="hybridMultilevel"/>
    <w:tmpl w:val="66E016F4"/>
    <w:lvl w:ilvl="0" w:tplc="64882A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8001E0C"/>
    <w:multiLevelType w:val="hybridMultilevel"/>
    <w:tmpl w:val="4378BE1A"/>
    <w:lvl w:ilvl="0" w:tplc="27CAF916">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3473651"/>
    <w:multiLevelType w:val="hybridMultilevel"/>
    <w:tmpl w:val="DE085BE2"/>
    <w:lvl w:ilvl="0" w:tplc="11D801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3028847">
    <w:abstractNumId w:val="0"/>
  </w:num>
  <w:num w:numId="2" w16cid:durableId="1781951375">
    <w:abstractNumId w:val="2"/>
  </w:num>
  <w:num w:numId="3" w16cid:durableId="233054057">
    <w:abstractNumId w:val="1"/>
  </w:num>
  <w:num w:numId="4" w16cid:durableId="15826416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B9F"/>
    <w:rsid w:val="00035C9A"/>
    <w:rsid w:val="000B3D2A"/>
    <w:rsid w:val="000F5B56"/>
    <w:rsid w:val="00133051"/>
    <w:rsid w:val="00147BC2"/>
    <w:rsid w:val="00153820"/>
    <w:rsid w:val="00166718"/>
    <w:rsid w:val="00172411"/>
    <w:rsid w:val="001C7A77"/>
    <w:rsid w:val="001D7864"/>
    <w:rsid w:val="001F4958"/>
    <w:rsid w:val="002007BD"/>
    <w:rsid w:val="002019DF"/>
    <w:rsid w:val="00236E5C"/>
    <w:rsid w:val="002401FC"/>
    <w:rsid w:val="002B3BC8"/>
    <w:rsid w:val="002D7657"/>
    <w:rsid w:val="002F5109"/>
    <w:rsid w:val="00361E30"/>
    <w:rsid w:val="00374A9B"/>
    <w:rsid w:val="00375F07"/>
    <w:rsid w:val="003842BA"/>
    <w:rsid w:val="003C0153"/>
    <w:rsid w:val="003D55E8"/>
    <w:rsid w:val="003D6F1A"/>
    <w:rsid w:val="003E69A2"/>
    <w:rsid w:val="00402603"/>
    <w:rsid w:val="004034F3"/>
    <w:rsid w:val="00424402"/>
    <w:rsid w:val="00485316"/>
    <w:rsid w:val="00491112"/>
    <w:rsid w:val="004D4986"/>
    <w:rsid w:val="00500E03"/>
    <w:rsid w:val="00507987"/>
    <w:rsid w:val="005309B4"/>
    <w:rsid w:val="00553A0C"/>
    <w:rsid w:val="005802FA"/>
    <w:rsid w:val="005E4E18"/>
    <w:rsid w:val="005F03A4"/>
    <w:rsid w:val="005F3108"/>
    <w:rsid w:val="006610CF"/>
    <w:rsid w:val="0069089B"/>
    <w:rsid w:val="00697478"/>
    <w:rsid w:val="006D0D29"/>
    <w:rsid w:val="006E4C45"/>
    <w:rsid w:val="00742B9F"/>
    <w:rsid w:val="00755D8E"/>
    <w:rsid w:val="00777597"/>
    <w:rsid w:val="00826F70"/>
    <w:rsid w:val="00854055"/>
    <w:rsid w:val="008632DA"/>
    <w:rsid w:val="00867675"/>
    <w:rsid w:val="00882385"/>
    <w:rsid w:val="008D572A"/>
    <w:rsid w:val="008E2B8A"/>
    <w:rsid w:val="008F3F0F"/>
    <w:rsid w:val="009B24EA"/>
    <w:rsid w:val="009C1C76"/>
    <w:rsid w:val="009C390E"/>
    <w:rsid w:val="00A02F8D"/>
    <w:rsid w:val="00AB2C3A"/>
    <w:rsid w:val="00B06BE0"/>
    <w:rsid w:val="00B171DC"/>
    <w:rsid w:val="00B53E6A"/>
    <w:rsid w:val="00B62BD8"/>
    <w:rsid w:val="00B91CA3"/>
    <w:rsid w:val="00BA00E0"/>
    <w:rsid w:val="00BA3AF4"/>
    <w:rsid w:val="00BE29FE"/>
    <w:rsid w:val="00C168CD"/>
    <w:rsid w:val="00C22254"/>
    <w:rsid w:val="00C3371F"/>
    <w:rsid w:val="00C37060"/>
    <w:rsid w:val="00CD630B"/>
    <w:rsid w:val="00CE5EDA"/>
    <w:rsid w:val="00D66686"/>
    <w:rsid w:val="00D85E87"/>
    <w:rsid w:val="00DA4FF3"/>
    <w:rsid w:val="00DB1AF5"/>
    <w:rsid w:val="00E04FEC"/>
    <w:rsid w:val="00E1521B"/>
    <w:rsid w:val="00E15E48"/>
    <w:rsid w:val="00E753ED"/>
    <w:rsid w:val="00E81D65"/>
    <w:rsid w:val="00E865EA"/>
    <w:rsid w:val="00E90B60"/>
    <w:rsid w:val="00EE5DF1"/>
    <w:rsid w:val="00EF03EC"/>
    <w:rsid w:val="00F33895"/>
    <w:rsid w:val="00F432F6"/>
    <w:rsid w:val="00F612CF"/>
    <w:rsid w:val="00F613AC"/>
    <w:rsid w:val="00F84A5A"/>
    <w:rsid w:val="00FB1D55"/>
    <w:rsid w:val="00FB70AA"/>
    <w:rsid w:val="00FF4B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953A2"/>
  <w15:chartTrackingRefBased/>
  <w15:docId w15:val="{01A5C095-DA5C-4149-912C-C340F3F23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B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B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B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B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B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B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B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B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B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B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B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B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B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B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B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B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B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B9F"/>
    <w:rPr>
      <w:rFonts w:eastAsiaTheme="majorEastAsia" w:cstheme="majorBidi"/>
      <w:color w:val="272727" w:themeColor="text1" w:themeTint="D8"/>
    </w:rPr>
  </w:style>
  <w:style w:type="paragraph" w:styleId="Title">
    <w:name w:val="Title"/>
    <w:basedOn w:val="Normal"/>
    <w:next w:val="Normal"/>
    <w:link w:val="TitleChar"/>
    <w:uiPriority w:val="10"/>
    <w:qFormat/>
    <w:rsid w:val="00742B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B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B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B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B9F"/>
    <w:pPr>
      <w:spacing w:before="160"/>
      <w:jc w:val="center"/>
    </w:pPr>
    <w:rPr>
      <w:i/>
      <w:iCs/>
      <w:color w:val="404040" w:themeColor="text1" w:themeTint="BF"/>
    </w:rPr>
  </w:style>
  <w:style w:type="character" w:customStyle="1" w:styleId="QuoteChar">
    <w:name w:val="Quote Char"/>
    <w:basedOn w:val="DefaultParagraphFont"/>
    <w:link w:val="Quote"/>
    <w:uiPriority w:val="29"/>
    <w:rsid w:val="00742B9F"/>
    <w:rPr>
      <w:i/>
      <w:iCs/>
      <w:color w:val="404040" w:themeColor="text1" w:themeTint="BF"/>
    </w:rPr>
  </w:style>
  <w:style w:type="paragraph" w:styleId="ListParagraph">
    <w:name w:val="List Paragraph"/>
    <w:basedOn w:val="Normal"/>
    <w:uiPriority w:val="34"/>
    <w:qFormat/>
    <w:rsid w:val="00742B9F"/>
    <w:pPr>
      <w:ind w:left="720"/>
      <w:contextualSpacing/>
    </w:pPr>
  </w:style>
  <w:style w:type="character" w:styleId="IntenseEmphasis">
    <w:name w:val="Intense Emphasis"/>
    <w:basedOn w:val="DefaultParagraphFont"/>
    <w:uiPriority w:val="21"/>
    <w:qFormat/>
    <w:rsid w:val="00742B9F"/>
    <w:rPr>
      <w:i/>
      <w:iCs/>
      <w:color w:val="0F4761" w:themeColor="accent1" w:themeShade="BF"/>
    </w:rPr>
  </w:style>
  <w:style w:type="paragraph" w:styleId="IntenseQuote">
    <w:name w:val="Intense Quote"/>
    <w:basedOn w:val="Normal"/>
    <w:next w:val="Normal"/>
    <w:link w:val="IntenseQuoteChar"/>
    <w:uiPriority w:val="30"/>
    <w:qFormat/>
    <w:rsid w:val="00742B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B9F"/>
    <w:rPr>
      <w:i/>
      <w:iCs/>
      <w:color w:val="0F4761" w:themeColor="accent1" w:themeShade="BF"/>
    </w:rPr>
  </w:style>
  <w:style w:type="character" w:styleId="IntenseReference">
    <w:name w:val="Intense Reference"/>
    <w:basedOn w:val="DefaultParagraphFont"/>
    <w:uiPriority w:val="32"/>
    <w:qFormat/>
    <w:rsid w:val="00742B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a591c42-f103-4e94-b0a2-f5c6c6996d84"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7E47678C5B76E489E5835EC3C5F489B" ma:contentTypeVersion="19" ma:contentTypeDescription="Create a new document." ma:contentTypeScope="" ma:versionID="59af6ffcc353ab606f3234d695e4b704">
  <xsd:schema xmlns:xsd="http://www.w3.org/2001/XMLSchema" xmlns:xs="http://www.w3.org/2001/XMLSchema" xmlns:p="http://schemas.microsoft.com/office/2006/metadata/properties" xmlns:ns2="df03ece1-b365-4511-a925-fb8a316b7eb2" xmlns:ns3="f8cd1418-2099-4e4a-9354-56f922426c0b" xmlns:ns4="60b47cac-d386-4592-b311-0ab9f0c89672" targetNamespace="http://schemas.microsoft.com/office/2006/metadata/properties" ma:root="true" ma:fieldsID="b4ebdfdf20400bcd1b03505b22fac4ce" ns2:_="" ns3:_="" ns4:_="">
    <xsd:import namespace="df03ece1-b365-4511-a925-fb8a316b7eb2"/>
    <xsd:import namespace="f8cd1418-2099-4e4a-9354-56f922426c0b"/>
    <xsd:import namespace="60b47cac-d386-4592-b311-0ab9f0c89672"/>
    <xsd:element name="properties">
      <xsd:complexType>
        <xsd:sequence>
          <xsd:element name="documentManagement">
            <xsd:complexType>
              <xsd:all>
                <xsd:element ref="ns2:TaxCatchAll" minOccurs="0"/>
                <xsd:element ref="ns2:TaxCatchAllLabel"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03ece1-b365-4511-a925-fb8a316b7eb2" elementFormDefault="qualified">
    <xsd:import namespace="http://schemas.microsoft.com/office/2006/documentManagement/types"/>
    <xsd:import namespace="http://schemas.microsoft.com/office/infopath/2007/PartnerControls"/>
    <xsd:element name="TaxCatchAll" ma:index="4" nillable="true" ma:displayName="Taxonomy Catch All Column" ma:hidden="true" ma:list="{c3136911-1bf2-44cf-becb-a9a7cf246165}" ma:internalName="TaxCatchAll" ma:showField="CatchAllData" ma:web="60b47cac-d386-4592-b311-0ab9f0c89672">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y Catch All Column1" ma:hidden="true" ma:list="{c3136911-1bf2-44cf-becb-a9a7cf246165}" ma:internalName="TaxCatchAllLabel" ma:readOnly="true" ma:showField="CatchAllDataLabel" ma:web="60b47cac-d386-4592-b311-0ab9f0c896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cd1418-2099-4e4a-9354-56f922426c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a591c42-f103-4e94-b0a2-f5c6c6996d84"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47cac-d386-4592-b311-0ab9f0c896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0b47cac-d386-4592-b311-0ab9f0c89672">
      <UserInfo>
        <DisplayName/>
        <AccountId xsi:nil="true"/>
        <AccountType/>
      </UserInfo>
    </SharedWithUsers>
    <lcf76f155ced4ddcb4097134ff3c332f xmlns="f8cd1418-2099-4e4a-9354-56f922426c0b">
      <Terms xmlns="http://schemas.microsoft.com/office/infopath/2007/PartnerControls"/>
    </lcf76f155ced4ddcb4097134ff3c332f>
    <TaxCatchAll xmlns="df03ece1-b365-4511-a925-fb8a316b7eb2" xsi:nil="true"/>
  </documentManagement>
</p:properties>
</file>

<file path=customXml/itemProps1.xml><?xml version="1.0" encoding="utf-8"?>
<ds:datastoreItem xmlns:ds="http://schemas.openxmlformats.org/officeDocument/2006/customXml" ds:itemID="{4E21BFE2-7CA7-4D56-92F1-8D164C65F77E}">
  <ds:schemaRefs>
    <ds:schemaRef ds:uri="http://schemas.microsoft.com/sharepoint/v3/contenttype/forms"/>
  </ds:schemaRefs>
</ds:datastoreItem>
</file>

<file path=customXml/itemProps2.xml><?xml version="1.0" encoding="utf-8"?>
<ds:datastoreItem xmlns:ds="http://schemas.openxmlformats.org/officeDocument/2006/customXml" ds:itemID="{BD5372BE-DDD0-40C6-A30A-1666137A7916}">
  <ds:schemaRefs>
    <ds:schemaRef ds:uri="Microsoft.SharePoint.Taxonomy.ContentTypeSync"/>
  </ds:schemaRefs>
</ds:datastoreItem>
</file>

<file path=customXml/itemProps3.xml><?xml version="1.0" encoding="utf-8"?>
<ds:datastoreItem xmlns:ds="http://schemas.openxmlformats.org/officeDocument/2006/customXml" ds:itemID="{CDFB7193-05E9-4618-883B-34826B27E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03ece1-b365-4511-a925-fb8a316b7eb2"/>
    <ds:schemaRef ds:uri="f8cd1418-2099-4e4a-9354-56f922426c0b"/>
    <ds:schemaRef ds:uri="60b47cac-d386-4592-b311-0ab9f0c89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C02751-B944-459F-A724-4DEC74E64AA4}">
  <ds:schemaRefs>
    <ds:schemaRef ds:uri="http://schemas.microsoft.com/office/2006/metadata/properties"/>
    <ds:schemaRef ds:uri="http://schemas.microsoft.com/office/infopath/2007/PartnerControls"/>
    <ds:schemaRef ds:uri="60b47cac-d386-4592-b311-0ab9f0c89672"/>
    <ds:schemaRef ds:uri="f8cd1418-2099-4e4a-9354-56f922426c0b"/>
    <ds:schemaRef ds:uri="df03ece1-b365-4511-a925-fb8a316b7eb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1487</Words>
  <Characters>8480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McGowan</dc:creator>
  <cp:keywords/>
  <dc:description/>
  <cp:lastModifiedBy>Andy McGowan</cp:lastModifiedBy>
  <cp:revision>89</cp:revision>
  <dcterms:created xsi:type="dcterms:W3CDTF">2024-10-29T13:00:00Z</dcterms:created>
  <dcterms:modified xsi:type="dcterms:W3CDTF">2025-02-21T22:48:00Z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0x01010057E47678C5B76E489E5835EC3C5F489B</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