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AB39" w14:textId="2109E0CE" w:rsidR="006F49DC" w:rsidRDefault="001600ED" w:rsidP="006F49DC">
      <w:pPr>
        <w:pStyle w:val="NoSpacing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1810DC27" wp14:editId="0E3E87F1">
            <wp:simplePos x="0" y="0"/>
            <wp:positionH relativeFrom="column">
              <wp:posOffset>2971800</wp:posOffset>
            </wp:positionH>
            <wp:positionV relativeFrom="paragraph">
              <wp:posOffset>-4445</wp:posOffset>
            </wp:positionV>
            <wp:extent cx="902335" cy="932815"/>
            <wp:effectExtent l="0" t="0" r="0" b="635"/>
            <wp:wrapNone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7765C" w14:textId="77777777" w:rsidR="006F49DC" w:rsidRDefault="006F49DC" w:rsidP="006F49DC">
      <w:pPr>
        <w:pStyle w:val="NoSpacing"/>
        <w:rPr>
          <w:rFonts w:ascii="Arial" w:hAnsi="Arial" w:cs="Arial"/>
          <w:highlight w:val="yellow"/>
        </w:rPr>
      </w:pPr>
    </w:p>
    <w:p w14:paraId="75A47A4A" w14:textId="0A029B3B" w:rsidR="006F49DC" w:rsidRDefault="006F49DC" w:rsidP="006F49DC">
      <w:pPr>
        <w:pStyle w:val="NoSpacing"/>
        <w:rPr>
          <w:rFonts w:ascii="Arial" w:hAnsi="Arial" w:cs="Arial"/>
          <w:highlight w:val="yellow"/>
        </w:rPr>
      </w:pPr>
    </w:p>
    <w:p w14:paraId="41F4650A" w14:textId="71C76E6F" w:rsidR="006F49DC" w:rsidRDefault="006F49DC" w:rsidP="006F49DC">
      <w:pPr>
        <w:pStyle w:val="NoSpacing"/>
        <w:rPr>
          <w:rFonts w:ascii="Arial" w:hAnsi="Arial" w:cs="Arial"/>
          <w:highlight w:val="yellow"/>
        </w:rPr>
      </w:pPr>
    </w:p>
    <w:p w14:paraId="57D509B9" w14:textId="18D61909" w:rsidR="006F49DC" w:rsidRDefault="006F49DC" w:rsidP="006F49DC">
      <w:pPr>
        <w:pStyle w:val="NoSpacing"/>
        <w:rPr>
          <w:rFonts w:ascii="Arial" w:hAnsi="Arial" w:cs="Arial"/>
          <w:highlight w:val="yellow"/>
        </w:rPr>
      </w:pPr>
    </w:p>
    <w:p w14:paraId="6FD4405B" w14:textId="4EAD47B2" w:rsidR="001600ED" w:rsidRDefault="001600ED" w:rsidP="006F49DC">
      <w:pPr>
        <w:pStyle w:val="NoSpacing"/>
        <w:rPr>
          <w:rFonts w:ascii="Arial" w:hAnsi="Arial" w:cs="Arial"/>
          <w:highlight w:val="yellow"/>
        </w:rPr>
      </w:pPr>
    </w:p>
    <w:p w14:paraId="22E2D6ED" w14:textId="77777777" w:rsidR="006F49DC" w:rsidRDefault="006F49DC" w:rsidP="00F8143E">
      <w:pPr>
        <w:pStyle w:val="NoSpacing"/>
        <w:rPr>
          <w:rFonts w:ascii="Arial" w:hAnsi="Arial" w:cs="Arial"/>
          <w:highlight w:val="yellow"/>
        </w:rPr>
      </w:pPr>
    </w:p>
    <w:p w14:paraId="735BF7F8" w14:textId="77777777" w:rsidR="006F49DC" w:rsidRPr="009C5F66" w:rsidRDefault="006F49DC" w:rsidP="00F8143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9C5F66">
        <w:rPr>
          <w:rFonts w:ascii="Arial" w:hAnsi="Arial" w:cs="Arial"/>
          <w:sz w:val="28"/>
          <w:szCs w:val="28"/>
        </w:rPr>
        <w:t xml:space="preserve">All Party Parliamentary Group for </w:t>
      </w:r>
      <w:r w:rsidRPr="009C5F66">
        <w:rPr>
          <w:rFonts w:ascii="Arial" w:hAnsi="Arial" w:cs="Arial"/>
          <w:b/>
          <w:bCs/>
          <w:sz w:val="28"/>
          <w:szCs w:val="28"/>
        </w:rPr>
        <w:t xml:space="preserve">Yorkshire and Northern Lincolnshire </w:t>
      </w:r>
    </w:p>
    <w:p w14:paraId="37A3BCAD" w14:textId="77777777" w:rsidR="00106CC9" w:rsidRPr="009C5F66" w:rsidRDefault="00106CC9" w:rsidP="00F8143E">
      <w:pPr>
        <w:rPr>
          <w:b/>
          <w:sz w:val="28"/>
          <w:szCs w:val="28"/>
        </w:rPr>
      </w:pPr>
    </w:p>
    <w:p w14:paraId="37A3BCAE" w14:textId="6880B27B" w:rsidR="003A22E7" w:rsidRPr="009C5F66" w:rsidRDefault="00BB1972" w:rsidP="00F8143E">
      <w:pPr>
        <w:jc w:val="center"/>
        <w:rPr>
          <w:b/>
          <w:sz w:val="28"/>
          <w:szCs w:val="28"/>
        </w:rPr>
      </w:pPr>
      <w:r w:rsidRPr="009C5F66">
        <w:rPr>
          <w:b/>
          <w:sz w:val="28"/>
          <w:szCs w:val="28"/>
        </w:rPr>
        <w:t>RESPONSES TO THE DEVOLUTION WHITE PAPER</w:t>
      </w:r>
    </w:p>
    <w:p w14:paraId="37A3BCAF" w14:textId="77777777" w:rsidR="00132291" w:rsidRPr="009C5F66" w:rsidRDefault="00132291" w:rsidP="00F8143E">
      <w:pPr>
        <w:rPr>
          <w:b/>
        </w:rPr>
      </w:pPr>
    </w:p>
    <w:p w14:paraId="7175F98A" w14:textId="63CA6837" w:rsidR="002520C6" w:rsidRPr="009C5F66" w:rsidRDefault="0021025F" w:rsidP="00F8143E">
      <w:pPr>
        <w:jc w:val="center"/>
      </w:pPr>
      <w:r w:rsidRPr="009C5F66">
        <w:t>Monday 27</w:t>
      </w:r>
      <w:r w:rsidRPr="009C5F66">
        <w:rPr>
          <w:vertAlign w:val="superscript"/>
        </w:rPr>
        <w:t>th</w:t>
      </w:r>
      <w:r w:rsidRPr="009C5F66">
        <w:t xml:space="preserve"> January 2025</w:t>
      </w:r>
      <w:r w:rsidR="009B5808" w:rsidRPr="009C5F66">
        <w:t>, 12</w:t>
      </w:r>
      <w:r w:rsidRPr="009C5F66">
        <w:t>:30</w:t>
      </w:r>
      <w:r w:rsidR="009B5808" w:rsidRPr="009C5F66">
        <w:t xml:space="preserve">pm – Room </w:t>
      </w:r>
      <w:r w:rsidRPr="009C5F66">
        <w:t>U</w:t>
      </w:r>
      <w:r w:rsidR="009B5808" w:rsidRPr="009C5F66">
        <w:t>, Portcullis House</w:t>
      </w:r>
      <w:r w:rsidRPr="009C5F66">
        <w:t xml:space="preserve"> and via Teams</w:t>
      </w:r>
    </w:p>
    <w:p w14:paraId="01BB1070" w14:textId="77777777" w:rsidR="00A85A34" w:rsidRPr="009C5F66" w:rsidRDefault="00A85A34" w:rsidP="00A4070A">
      <w:pPr>
        <w:rPr>
          <w:rFonts w:cs="Arial"/>
          <w:b/>
          <w:bCs/>
        </w:rPr>
      </w:pPr>
    </w:p>
    <w:p w14:paraId="297A7355" w14:textId="41214253" w:rsidR="00A85A34" w:rsidRPr="009C5F66" w:rsidRDefault="002663D7" w:rsidP="00A4070A">
      <w:pPr>
        <w:jc w:val="center"/>
        <w:rPr>
          <w:rFonts w:cs="Arial"/>
          <w:b/>
          <w:bCs/>
        </w:rPr>
      </w:pPr>
      <w:r w:rsidRPr="009C5F66">
        <w:rPr>
          <w:rFonts w:cs="Arial"/>
          <w:b/>
          <w:bCs/>
        </w:rPr>
        <w:t>ATTENDEES</w:t>
      </w:r>
    </w:p>
    <w:p w14:paraId="5FE16801" w14:textId="77777777" w:rsidR="0021025F" w:rsidRPr="009C5F66" w:rsidRDefault="0021025F" w:rsidP="00F8143E">
      <w:pPr>
        <w:rPr>
          <w:rFonts w:cs="Arial"/>
          <w:b/>
          <w:bCs/>
        </w:rPr>
        <w:sectPr w:rsidR="0021025F" w:rsidRPr="009C5F66" w:rsidSect="00F71CA2">
          <w:footerReference w:type="even" r:id="rId12"/>
          <w:footerReference w:type="default" r:id="rId13"/>
          <w:footerReference w:type="first" r:id="rId14"/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p w14:paraId="31920217" w14:textId="4967048C" w:rsidR="002663D7" w:rsidRPr="009C5F66" w:rsidRDefault="002663D7" w:rsidP="00F8143E">
      <w:pPr>
        <w:rPr>
          <w:rFonts w:cs="Arial"/>
          <w:b/>
          <w:bCs/>
        </w:rPr>
      </w:pPr>
    </w:p>
    <w:p w14:paraId="2689BC60" w14:textId="2DEE6A80" w:rsidR="003E08D8" w:rsidRPr="009C5F66" w:rsidRDefault="00495051" w:rsidP="000F7CDF">
      <w:pPr>
        <w:ind w:left="357" w:firstLine="0"/>
        <w:rPr>
          <w:rFonts w:cs="Arial"/>
        </w:rPr>
      </w:pPr>
      <w:r w:rsidRPr="009C5F66">
        <w:rPr>
          <w:rFonts w:cs="Arial"/>
          <w:b/>
          <w:bCs/>
        </w:rPr>
        <w:t>Parliamentarians:</w:t>
      </w:r>
      <w:r w:rsidRPr="009C5F66">
        <w:rPr>
          <w:rFonts w:cs="Arial"/>
        </w:rPr>
        <w:t xml:space="preserve"> </w:t>
      </w:r>
      <w:r w:rsidR="003E08D8" w:rsidRPr="009C5F66">
        <w:rPr>
          <w:rFonts w:cs="Arial"/>
        </w:rPr>
        <w:t xml:space="preserve">Baroness Harris of Richmond (Liberal Democrats); Harpreet Uppal MP (Labour, Huddersfield); Kevin Hollinrake MP (Conservative, Thirsk and Malton); Lord </w:t>
      </w:r>
      <w:proofErr w:type="spellStart"/>
      <w:r w:rsidR="003E08D8" w:rsidRPr="009C5F66">
        <w:rPr>
          <w:rFonts w:cs="Arial"/>
        </w:rPr>
        <w:t>Kirkhope</w:t>
      </w:r>
      <w:proofErr w:type="spellEnd"/>
      <w:r w:rsidR="003E08D8" w:rsidRPr="009C5F66">
        <w:rPr>
          <w:rFonts w:cs="Arial"/>
        </w:rPr>
        <w:t xml:space="preserve"> of Harrogate (Conservative) – Vice Chair; Lord Newby of Rothwell (Liberal Democrat); Lord Wallace of Saltaire (Liberal Democrat) – Vice Chair; Mark Sewards MP (Labour, Leeds West and Morley) – Group Chair; Rachael Maskell MP (Labour, York Central)</w:t>
      </w:r>
    </w:p>
    <w:p w14:paraId="5C97745E" w14:textId="77777777" w:rsidR="00495051" w:rsidRPr="009C5F66" w:rsidRDefault="00495051" w:rsidP="00F8143E">
      <w:pPr>
        <w:rPr>
          <w:rFonts w:cs="Arial"/>
        </w:rPr>
      </w:pPr>
    </w:p>
    <w:p w14:paraId="1624CFDA" w14:textId="64475EDA" w:rsidR="008A743B" w:rsidRPr="009C5F66" w:rsidRDefault="00495051" w:rsidP="000F7CDF">
      <w:pPr>
        <w:ind w:left="357" w:firstLine="0"/>
        <w:rPr>
          <w:rFonts w:cs="Arial"/>
        </w:rPr>
      </w:pPr>
      <w:r w:rsidRPr="009C5F66">
        <w:rPr>
          <w:rFonts w:cs="Arial"/>
          <w:b/>
          <w:bCs/>
        </w:rPr>
        <w:t>Parliam</w:t>
      </w:r>
      <w:r w:rsidR="00F92088" w:rsidRPr="009C5F66">
        <w:rPr>
          <w:rFonts w:cs="Arial"/>
          <w:b/>
          <w:bCs/>
        </w:rPr>
        <w:t>entary</w:t>
      </w:r>
      <w:r w:rsidRPr="009C5F66">
        <w:rPr>
          <w:rFonts w:cs="Arial"/>
          <w:b/>
          <w:bCs/>
        </w:rPr>
        <w:t xml:space="preserve"> </w:t>
      </w:r>
      <w:r w:rsidR="00FA53EE" w:rsidRPr="009C5F66">
        <w:rPr>
          <w:rFonts w:cs="Arial"/>
          <w:b/>
          <w:bCs/>
        </w:rPr>
        <w:t>Staff:</w:t>
      </w:r>
      <w:r w:rsidR="00D10321" w:rsidRPr="009C5F66">
        <w:rPr>
          <w:rFonts w:cs="Arial"/>
          <w:b/>
          <w:bCs/>
        </w:rPr>
        <w:t xml:space="preserve"> </w:t>
      </w:r>
      <w:r w:rsidR="00DA7A77" w:rsidRPr="009C5F66">
        <w:rPr>
          <w:rFonts w:cs="Arial"/>
        </w:rPr>
        <w:t xml:space="preserve">Andrew </w:t>
      </w:r>
      <w:r w:rsidR="00EB3471" w:rsidRPr="009C5F66">
        <w:rPr>
          <w:rFonts w:cs="Arial"/>
        </w:rPr>
        <w:t xml:space="preserve">Bocking (Office of Alison Hume MP – Labour, </w:t>
      </w:r>
      <w:r w:rsidR="008A743B" w:rsidRPr="009C5F66">
        <w:rPr>
          <w:rFonts w:cs="Arial"/>
        </w:rPr>
        <w:t>Scarborough and Whitby)</w:t>
      </w:r>
      <w:r w:rsidR="00D10321" w:rsidRPr="009C5F66">
        <w:rPr>
          <w:rFonts w:cs="Arial"/>
        </w:rPr>
        <w:t xml:space="preserve">; </w:t>
      </w:r>
      <w:r w:rsidR="00400EBE" w:rsidRPr="009C5F66">
        <w:rPr>
          <w:rFonts w:cs="Arial"/>
        </w:rPr>
        <w:t>Emily King (</w:t>
      </w:r>
      <w:r w:rsidR="00D10321" w:rsidRPr="009C5F66">
        <w:rPr>
          <w:rFonts w:cs="Arial"/>
        </w:rPr>
        <w:t xml:space="preserve">Parliamentary and Policy Researcher to the Archbishop of York); </w:t>
      </w:r>
      <w:r w:rsidR="00FA53EE" w:rsidRPr="009C5F66">
        <w:rPr>
          <w:rFonts w:cs="Arial"/>
        </w:rPr>
        <w:t xml:space="preserve">Hattie </w:t>
      </w:r>
      <w:r w:rsidR="00CC7C93" w:rsidRPr="009C5F66">
        <w:rPr>
          <w:rFonts w:cs="Arial"/>
        </w:rPr>
        <w:t>Turner (Office of Kevin Hollinrake MP)</w:t>
      </w:r>
    </w:p>
    <w:p w14:paraId="3AFC109D" w14:textId="77777777" w:rsidR="00D10321" w:rsidRPr="009C5F66" w:rsidRDefault="00D10321" w:rsidP="00F8143E">
      <w:pPr>
        <w:rPr>
          <w:rFonts w:cs="Arial"/>
        </w:rPr>
      </w:pPr>
    </w:p>
    <w:p w14:paraId="33838863" w14:textId="5F8928C4" w:rsidR="00D10321" w:rsidRPr="009C5F66" w:rsidRDefault="00D10321" w:rsidP="00F8143E">
      <w:pPr>
        <w:rPr>
          <w:rFonts w:cs="Arial"/>
        </w:rPr>
      </w:pPr>
      <w:r w:rsidRPr="009C5F66">
        <w:rPr>
          <w:rFonts w:cs="Arial"/>
          <w:b/>
          <w:bCs/>
        </w:rPr>
        <w:t xml:space="preserve">Secretariat: </w:t>
      </w:r>
      <w:r w:rsidRPr="009C5F66">
        <w:rPr>
          <w:rFonts w:cs="Arial"/>
        </w:rPr>
        <w:t>Ed Jacobs; Mick Swales; Tom Coates</w:t>
      </w:r>
    </w:p>
    <w:p w14:paraId="5BD14C22" w14:textId="77777777" w:rsidR="00D10321" w:rsidRPr="009C5F66" w:rsidRDefault="00D10321" w:rsidP="00F8143E">
      <w:pPr>
        <w:rPr>
          <w:rFonts w:cs="Arial"/>
        </w:rPr>
      </w:pPr>
    </w:p>
    <w:p w14:paraId="56942AC9" w14:textId="26956F2E" w:rsidR="009C5513" w:rsidRPr="009C5F66" w:rsidRDefault="00D10321" w:rsidP="000F7CDF">
      <w:pPr>
        <w:ind w:left="357" w:firstLine="0"/>
        <w:rPr>
          <w:rFonts w:cs="Arial"/>
          <w:b/>
          <w:bCs/>
        </w:rPr>
      </w:pPr>
      <w:r w:rsidRPr="009C5F66">
        <w:rPr>
          <w:rFonts w:cs="Arial"/>
          <w:b/>
          <w:bCs/>
        </w:rPr>
        <w:t xml:space="preserve">Speakers: </w:t>
      </w:r>
      <w:r w:rsidR="00B03C40" w:rsidRPr="009C5F66">
        <w:rPr>
          <w:rFonts w:cs="Arial"/>
        </w:rPr>
        <w:t xml:space="preserve">Dr Andy Mycock (Chief Policy Fellow of the Yorkshire and Humber Policy Engagement and Research Network); Cllr Carl Les (Co-Chair of the Yorkshire Leaders Board); David Skaith (Mayor of York and North Yorkshire) </w:t>
      </w:r>
    </w:p>
    <w:p w14:paraId="0F132E89" w14:textId="77777777" w:rsidR="009C5513" w:rsidRPr="009C5F66" w:rsidRDefault="009C5513" w:rsidP="009C5513">
      <w:pPr>
        <w:rPr>
          <w:rFonts w:cs="Arial"/>
          <w:b/>
          <w:bCs/>
        </w:rPr>
      </w:pPr>
    </w:p>
    <w:p w14:paraId="331FF8FF" w14:textId="3B8C9A6A" w:rsidR="00A338A6" w:rsidRPr="009C5F66" w:rsidRDefault="00DE6774" w:rsidP="000F7CDF">
      <w:pPr>
        <w:ind w:left="357" w:firstLine="0"/>
        <w:rPr>
          <w:rFonts w:cs="Arial"/>
        </w:rPr>
      </w:pPr>
      <w:r w:rsidRPr="009C5F66">
        <w:rPr>
          <w:rFonts w:cs="Arial"/>
          <w:b/>
          <w:bCs/>
        </w:rPr>
        <w:t xml:space="preserve">External </w:t>
      </w:r>
      <w:r w:rsidR="00001511" w:rsidRPr="009C5F66">
        <w:rPr>
          <w:rFonts w:cs="Arial"/>
          <w:b/>
          <w:bCs/>
        </w:rPr>
        <w:t>M</w:t>
      </w:r>
      <w:r w:rsidRPr="009C5F66">
        <w:rPr>
          <w:rFonts w:cs="Arial"/>
          <w:b/>
          <w:bCs/>
        </w:rPr>
        <w:t xml:space="preserve">embers: </w:t>
      </w:r>
      <w:r w:rsidR="00A338A6" w:rsidRPr="009C5F66">
        <w:rPr>
          <w:rFonts w:cs="Arial"/>
        </w:rPr>
        <w:t>Alison Barker (</w:t>
      </w:r>
      <w:r w:rsidR="005D4AC9" w:rsidRPr="009C5F66">
        <w:rPr>
          <w:rFonts w:cs="Arial"/>
        </w:rPr>
        <w:t>Chief Executive, North Lincolnshire Council)</w:t>
      </w:r>
      <w:r w:rsidR="001C128C" w:rsidRPr="009C5F66">
        <w:rPr>
          <w:rFonts w:cs="Arial"/>
        </w:rPr>
        <w:t>;</w:t>
      </w:r>
      <w:r w:rsidR="00A4070A" w:rsidRPr="009C5F66">
        <w:rPr>
          <w:rFonts w:cs="Arial"/>
        </w:rPr>
        <w:t xml:space="preserve"> </w:t>
      </w:r>
      <w:r w:rsidR="005D4AC9" w:rsidRPr="009C5F66">
        <w:rPr>
          <w:rFonts w:cs="Arial"/>
        </w:rPr>
        <w:t>Bill Walker (</w:t>
      </w:r>
      <w:r w:rsidR="009F5262" w:rsidRPr="009C5F66">
        <w:rPr>
          <w:rFonts w:cs="Arial"/>
        </w:rPr>
        <w:t>Chair, Future Humber)</w:t>
      </w:r>
      <w:r w:rsidR="001C128C" w:rsidRPr="009C5F66">
        <w:rPr>
          <w:rFonts w:cs="Arial"/>
        </w:rPr>
        <w:t>;</w:t>
      </w:r>
      <w:r w:rsidR="00A4070A" w:rsidRPr="009C5F66">
        <w:rPr>
          <w:rFonts w:cs="Arial"/>
        </w:rPr>
        <w:t xml:space="preserve"> </w:t>
      </w:r>
      <w:r w:rsidR="009F5262" w:rsidRPr="009C5F66">
        <w:rPr>
          <w:rFonts w:cs="Arial"/>
        </w:rPr>
        <w:t>Brandon Jones (Head of External Relations, First Bus)</w:t>
      </w:r>
      <w:r w:rsidR="001C128C" w:rsidRPr="009C5F66">
        <w:rPr>
          <w:rFonts w:cs="Arial"/>
        </w:rPr>
        <w:t>;</w:t>
      </w:r>
      <w:r w:rsidR="00A4070A" w:rsidRPr="009C5F66">
        <w:rPr>
          <w:rFonts w:cs="Arial"/>
        </w:rPr>
        <w:t xml:space="preserve"> </w:t>
      </w:r>
      <w:r w:rsidR="001C128C" w:rsidRPr="009C5F66">
        <w:rPr>
          <w:rFonts w:cs="Arial"/>
        </w:rPr>
        <w:t>Chris Caulton (Senior Policy and Insight Manager, Doncaster Council)</w:t>
      </w:r>
      <w:r w:rsidR="00374BDD" w:rsidRPr="009C5F66">
        <w:rPr>
          <w:rFonts w:cs="Arial"/>
        </w:rPr>
        <w:t>;</w:t>
      </w:r>
      <w:r w:rsidR="00A4070A" w:rsidRPr="009C5F66">
        <w:rPr>
          <w:rFonts w:cs="Arial"/>
        </w:rPr>
        <w:t xml:space="preserve"> </w:t>
      </w:r>
      <w:r w:rsidR="001C128C" w:rsidRPr="009C5F66">
        <w:rPr>
          <w:rFonts w:cs="Arial"/>
        </w:rPr>
        <w:t>Cllr Philip Jackson (</w:t>
      </w:r>
      <w:r w:rsidR="000259D8" w:rsidRPr="009C5F66">
        <w:rPr>
          <w:rFonts w:cs="Arial"/>
        </w:rPr>
        <w:t>Leader, North East Lincolnshire Council)</w:t>
      </w:r>
      <w:r w:rsidR="00374BDD" w:rsidRPr="009C5F66">
        <w:rPr>
          <w:rFonts w:cs="Arial"/>
        </w:rPr>
        <w:t>;</w:t>
      </w:r>
      <w:r w:rsidR="00A4070A" w:rsidRPr="009C5F66">
        <w:rPr>
          <w:rFonts w:cs="Arial"/>
        </w:rPr>
        <w:t xml:space="preserve"> </w:t>
      </w:r>
      <w:r w:rsidR="00A338A6" w:rsidRPr="009C5F66">
        <w:rPr>
          <w:rFonts w:cs="Arial"/>
        </w:rPr>
        <w:t>David Shapland (</w:t>
      </w:r>
      <w:r w:rsidR="00713DE5" w:rsidRPr="009C5F66">
        <w:rPr>
          <w:rFonts w:cs="Arial"/>
        </w:rPr>
        <w:t xml:space="preserve">Head of Marketing and Communications, </w:t>
      </w:r>
      <w:r w:rsidR="00CD3960" w:rsidRPr="009C5F66">
        <w:rPr>
          <w:rFonts w:cs="Arial"/>
        </w:rPr>
        <w:t>Health Innovation Yorkshire and Humber)</w:t>
      </w:r>
      <w:r w:rsidR="00374BDD" w:rsidRPr="009C5F66">
        <w:rPr>
          <w:rFonts w:cs="Arial"/>
        </w:rPr>
        <w:t>;</w:t>
      </w:r>
      <w:r w:rsidR="00A4070A" w:rsidRPr="009C5F66">
        <w:rPr>
          <w:rFonts w:cs="Arial"/>
        </w:rPr>
        <w:t xml:space="preserve"> </w:t>
      </w:r>
      <w:r w:rsidR="00A338A6" w:rsidRPr="009C5F66">
        <w:rPr>
          <w:rFonts w:cs="Arial"/>
        </w:rPr>
        <w:t>Emma Calverley (</w:t>
      </w:r>
      <w:r w:rsidR="009D5810" w:rsidRPr="009C5F66">
        <w:rPr>
          <w:rFonts w:cs="Arial"/>
        </w:rPr>
        <w:t>Director of Knowledge Exchange, University of Hull)</w:t>
      </w:r>
      <w:r w:rsidR="00374BDD" w:rsidRPr="009C5F66">
        <w:rPr>
          <w:rFonts w:cs="Arial"/>
        </w:rPr>
        <w:t>;</w:t>
      </w:r>
      <w:r w:rsidR="00A4070A" w:rsidRPr="009C5F66">
        <w:rPr>
          <w:rFonts w:cs="Arial"/>
        </w:rPr>
        <w:t xml:space="preserve"> </w:t>
      </w:r>
      <w:r w:rsidR="00A338A6" w:rsidRPr="009C5F66">
        <w:rPr>
          <w:rFonts w:cs="Arial"/>
        </w:rPr>
        <w:t>James Farrar</w:t>
      </w:r>
      <w:r w:rsidR="00374BDD" w:rsidRPr="009C5F66">
        <w:rPr>
          <w:rFonts w:cs="Arial"/>
        </w:rPr>
        <w:t xml:space="preserve"> (Chief Executive, </w:t>
      </w:r>
      <w:r w:rsidR="00293809" w:rsidRPr="009C5F66">
        <w:rPr>
          <w:rFonts w:cs="Arial"/>
        </w:rPr>
        <w:t>North Yorkshire Mayoral Combined Authority</w:t>
      </w:r>
      <w:r w:rsidR="00374BDD" w:rsidRPr="009C5F66">
        <w:rPr>
          <w:rFonts w:cs="Arial"/>
        </w:rPr>
        <w:t>);</w:t>
      </w:r>
      <w:r w:rsidR="00A4070A" w:rsidRPr="009C5F66">
        <w:rPr>
          <w:rFonts w:cs="Arial"/>
        </w:rPr>
        <w:t xml:space="preserve"> </w:t>
      </w:r>
      <w:r w:rsidR="00A338A6" w:rsidRPr="009C5F66">
        <w:rPr>
          <w:rFonts w:cs="Arial"/>
        </w:rPr>
        <w:t>Jenny Holmes (</w:t>
      </w:r>
      <w:r w:rsidR="00191642" w:rsidRPr="009C5F66">
        <w:rPr>
          <w:rFonts w:cs="Arial"/>
        </w:rPr>
        <w:t>Director of Corporate Delivery, South Yorkshire Mayoral Combined Authority);</w:t>
      </w:r>
      <w:r w:rsidR="00A4070A" w:rsidRPr="009C5F66">
        <w:rPr>
          <w:rFonts w:cs="Arial"/>
        </w:rPr>
        <w:t xml:space="preserve"> </w:t>
      </w:r>
      <w:r w:rsidR="00A338A6" w:rsidRPr="009C5F66">
        <w:rPr>
          <w:rFonts w:cs="Arial"/>
        </w:rPr>
        <w:t>Laurie Brennan (</w:t>
      </w:r>
      <w:r w:rsidR="00583A48" w:rsidRPr="009C5F66">
        <w:rPr>
          <w:rFonts w:cs="Arial"/>
        </w:rPr>
        <w:t>Head of Policy, Sheffield Council)</w:t>
      </w:r>
      <w:r w:rsidR="00F51586" w:rsidRPr="009C5F66">
        <w:rPr>
          <w:rFonts w:cs="Arial"/>
        </w:rPr>
        <w:t>;</w:t>
      </w:r>
      <w:r w:rsidR="00A4070A" w:rsidRPr="009C5F66">
        <w:rPr>
          <w:rFonts w:cs="Arial"/>
        </w:rPr>
        <w:t xml:space="preserve"> </w:t>
      </w:r>
      <w:r w:rsidR="00A338A6" w:rsidRPr="009C5F66">
        <w:rPr>
          <w:rFonts w:cs="Arial"/>
        </w:rPr>
        <w:t>Monika Antal (</w:t>
      </w:r>
      <w:r w:rsidR="00DF004F" w:rsidRPr="009C5F66">
        <w:rPr>
          <w:rFonts w:cs="Arial"/>
        </w:rPr>
        <w:t>Assistant Director, Yorkshire Universities)</w:t>
      </w:r>
      <w:r w:rsidR="00F51586" w:rsidRPr="009C5F66">
        <w:rPr>
          <w:rFonts w:cs="Arial"/>
        </w:rPr>
        <w:t>;</w:t>
      </w:r>
      <w:r w:rsidR="00A4070A" w:rsidRPr="009C5F66">
        <w:rPr>
          <w:rFonts w:cs="Arial"/>
        </w:rPr>
        <w:t xml:space="preserve"> </w:t>
      </w:r>
      <w:r w:rsidR="00A338A6" w:rsidRPr="009C5F66">
        <w:rPr>
          <w:rFonts w:cs="Arial"/>
        </w:rPr>
        <w:t>Paul Townley (</w:t>
      </w:r>
      <w:r w:rsidR="00F51586" w:rsidRPr="009C5F66">
        <w:rPr>
          <w:rFonts w:cs="Arial"/>
        </w:rPr>
        <w:t>Commercial Director for South Yorkshire, First Bus);</w:t>
      </w:r>
      <w:r w:rsidR="00A4070A" w:rsidRPr="009C5F66">
        <w:rPr>
          <w:rFonts w:cs="Arial"/>
        </w:rPr>
        <w:t xml:space="preserve"> </w:t>
      </w:r>
      <w:r w:rsidR="00A338A6" w:rsidRPr="009C5F66">
        <w:rPr>
          <w:rFonts w:cs="Arial"/>
        </w:rPr>
        <w:t xml:space="preserve">Sarah </w:t>
      </w:r>
      <w:proofErr w:type="spellStart"/>
      <w:r w:rsidR="00A338A6" w:rsidRPr="009C5F66">
        <w:rPr>
          <w:rFonts w:cs="Arial"/>
        </w:rPr>
        <w:t>Duckering</w:t>
      </w:r>
      <w:proofErr w:type="spellEnd"/>
      <w:r w:rsidR="00A338A6" w:rsidRPr="009C5F66">
        <w:rPr>
          <w:rFonts w:cs="Arial"/>
        </w:rPr>
        <w:t xml:space="preserve"> (</w:t>
      </w:r>
      <w:r w:rsidR="00120166" w:rsidRPr="009C5F66">
        <w:rPr>
          <w:rFonts w:cs="Arial"/>
        </w:rPr>
        <w:t xml:space="preserve">Executive Director of Research, Knowledge Exchange and Commercialisation Services, University of Hull); </w:t>
      </w:r>
      <w:r w:rsidR="00A4070A" w:rsidRPr="009C5F66">
        <w:rPr>
          <w:rFonts w:cs="Arial"/>
        </w:rPr>
        <w:t xml:space="preserve"> </w:t>
      </w:r>
      <w:r w:rsidR="00A338A6" w:rsidRPr="009C5F66">
        <w:rPr>
          <w:rFonts w:cs="Arial"/>
        </w:rPr>
        <w:t>Steve Gilley (</w:t>
      </w:r>
      <w:r w:rsidR="00A4070A" w:rsidRPr="009C5F66">
        <w:rPr>
          <w:rFonts w:cs="Arial"/>
        </w:rPr>
        <w:t>Director of Infrastructure, University of Bradford)</w:t>
      </w:r>
    </w:p>
    <w:p w14:paraId="4611F90F" w14:textId="77777777" w:rsidR="00E56BF2" w:rsidRPr="009C5F66" w:rsidRDefault="00E56BF2" w:rsidP="00F8143E">
      <w:pPr>
        <w:jc w:val="both"/>
        <w:rPr>
          <w:rFonts w:cs="Arial"/>
        </w:rPr>
      </w:pPr>
    </w:p>
    <w:p w14:paraId="5469C99A" w14:textId="22EC9B53" w:rsidR="00E56BF2" w:rsidRPr="009C5F66" w:rsidRDefault="00BB1972" w:rsidP="00BB1972">
      <w:pPr>
        <w:jc w:val="center"/>
        <w:rPr>
          <w:rFonts w:cs="Arial"/>
          <w:b/>
          <w:bCs/>
        </w:rPr>
      </w:pPr>
      <w:r w:rsidRPr="009C5F66">
        <w:rPr>
          <w:rFonts w:cs="Arial"/>
          <w:b/>
          <w:bCs/>
        </w:rPr>
        <w:t>RESPONSES TO THE DEVOLUTION WHITE PAPER</w:t>
      </w:r>
    </w:p>
    <w:p w14:paraId="12D5F5A4" w14:textId="77777777" w:rsidR="00DA01D4" w:rsidRPr="009C5F66" w:rsidRDefault="00DA01D4" w:rsidP="00DA01D4">
      <w:pPr>
        <w:rPr>
          <w:rFonts w:cs="Arial"/>
          <w:b/>
          <w:bCs/>
        </w:rPr>
      </w:pPr>
    </w:p>
    <w:p w14:paraId="23C85994" w14:textId="3FCE3462" w:rsidR="0045362B" w:rsidRPr="009C5F66" w:rsidRDefault="0045362B" w:rsidP="00DA01D4">
      <w:pPr>
        <w:rPr>
          <w:rFonts w:cs="Arial"/>
          <w:b/>
          <w:bCs/>
        </w:rPr>
      </w:pPr>
      <w:r w:rsidRPr="009C5F66">
        <w:rPr>
          <w:rFonts w:cs="Arial"/>
          <w:b/>
          <w:bCs/>
        </w:rPr>
        <w:t>David Skai</w:t>
      </w:r>
      <w:r w:rsidR="006402B8" w:rsidRPr="009C5F66">
        <w:rPr>
          <w:rFonts w:cs="Arial"/>
          <w:b/>
          <w:bCs/>
        </w:rPr>
        <w:t>th – Mayor of York and North Yorkshire</w:t>
      </w:r>
    </w:p>
    <w:p w14:paraId="2B0A41DF" w14:textId="77777777" w:rsidR="006402B8" w:rsidRPr="009C5F66" w:rsidRDefault="006402B8" w:rsidP="00DA01D4">
      <w:pPr>
        <w:rPr>
          <w:rFonts w:cs="Arial"/>
          <w:b/>
          <w:bCs/>
        </w:rPr>
      </w:pPr>
    </w:p>
    <w:p w14:paraId="54614930" w14:textId="4C406455" w:rsidR="00A20364" w:rsidRPr="009C5F66" w:rsidRDefault="009A4542" w:rsidP="0039665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 xml:space="preserve">Welcomed the Government’s emphasis on Mayoral </w:t>
      </w:r>
      <w:r w:rsidR="006322AC" w:rsidRPr="009C5F66">
        <w:rPr>
          <w:rFonts w:ascii="Arial" w:hAnsi="Arial" w:cs="Arial"/>
        </w:rPr>
        <w:t>c</w:t>
      </w:r>
      <w:r w:rsidRPr="009C5F66">
        <w:rPr>
          <w:rFonts w:ascii="Arial" w:hAnsi="Arial" w:cs="Arial"/>
        </w:rPr>
        <w:t xml:space="preserve">ombined </w:t>
      </w:r>
      <w:r w:rsidR="006322AC" w:rsidRPr="009C5F66">
        <w:rPr>
          <w:rFonts w:ascii="Arial" w:hAnsi="Arial" w:cs="Arial"/>
        </w:rPr>
        <w:t>a</w:t>
      </w:r>
      <w:r w:rsidRPr="009C5F66">
        <w:rPr>
          <w:rFonts w:ascii="Arial" w:hAnsi="Arial" w:cs="Arial"/>
        </w:rPr>
        <w:t xml:space="preserve">uthorities but </w:t>
      </w:r>
      <w:r w:rsidR="005B2EC6" w:rsidRPr="009C5F66">
        <w:rPr>
          <w:rFonts w:ascii="Arial" w:hAnsi="Arial" w:cs="Arial"/>
        </w:rPr>
        <w:t xml:space="preserve">acknowledged </w:t>
      </w:r>
      <w:r w:rsidRPr="009C5F66">
        <w:rPr>
          <w:rFonts w:ascii="Arial" w:hAnsi="Arial" w:cs="Arial"/>
        </w:rPr>
        <w:t xml:space="preserve">the </w:t>
      </w:r>
      <w:r w:rsidR="008D5A19" w:rsidRPr="009C5F66">
        <w:rPr>
          <w:rFonts w:ascii="Arial" w:hAnsi="Arial" w:cs="Arial"/>
        </w:rPr>
        <w:t xml:space="preserve">strain that can come from additional powers and responsibilities. </w:t>
      </w:r>
    </w:p>
    <w:p w14:paraId="215EA383" w14:textId="77777777" w:rsidR="0039665D" w:rsidRPr="009C5F66" w:rsidRDefault="0039665D" w:rsidP="0039665D">
      <w:pPr>
        <w:pStyle w:val="ListParagraph"/>
        <w:ind w:firstLine="0"/>
        <w:rPr>
          <w:rFonts w:ascii="Arial" w:hAnsi="Arial" w:cs="Arial"/>
        </w:rPr>
      </w:pPr>
    </w:p>
    <w:p w14:paraId="7B83EF47" w14:textId="5D884163" w:rsidR="00A20364" w:rsidRPr="009C5F66" w:rsidRDefault="00DD5705" w:rsidP="00A2036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>T</w:t>
      </w:r>
      <w:r w:rsidR="00C32714" w:rsidRPr="009C5F66">
        <w:rPr>
          <w:rFonts w:ascii="Arial" w:hAnsi="Arial" w:cs="Arial"/>
        </w:rPr>
        <w:t xml:space="preserve">he White Paper </w:t>
      </w:r>
      <w:r w:rsidRPr="009C5F66">
        <w:rPr>
          <w:rFonts w:ascii="Arial" w:hAnsi="Arial" w:cs="Arial"/>
        </w:rPr>
        <w:t xml:space="preserve">is exciting for </w:t>
      </w:r>
      <w:r w:rsidR="00A20364" w:rsidRPr="009C5F66">
        <w:rPr>
          <w:rFonts w:ascii="Arial" w:hAnsi="Arial" w:cs="Arial"/>
        </w:rPr>
        <w:t>York and North Yorkshire</w:t>
      </w:r>
      <w:r w:rsidRPr="009C5F66">
        <w:rPr>
          <w:rFonts w:ascii="Arial" w:hAnsi="Arial" w:cs="Arial"/>
        </w:rPr>
        <w:t>, in particular its</w:t>
      </w:r>
      <w:r w:rsidR="00AF45A1" w:rsidRPr="009C5F66">
        <w:rPr>
          <w:rFonts w:ascii="Arial" w:hAnsi="Arial" w:cs="Arial"/>
        </w:rPr>
        <w:t xml:space="preserve"> role as a trailblazer </w:t>
      </w:r>
      <w:r w:rsidRPr="009C5F66">
        <w:rPr>
          <w:rFonts w:ascii="Arial" w:hAnsi="Arial" w:cs="Arial"/>
        </w:rPr>
        <w:t xml:space="preserve">for </w:t>
      </w:r>
      <w:r w:rsidR="00AF45A1" w:rsidRPr="009C5F66">
        <w:rPr>
          <w:rFonts w:ascii="Arial" w:hAnsi="Arial" w:cs="Arial"/>
        </w:rPr>
        <w:t>a £10</w:t>
      </w:r>
      <w:r w:rsidRPr="009C5F66">
        <w:rPr>
          <w:rFonts w:ascii="Arial" w:hAnsi="Arial" w:cs="Arial"/>
        </w:rPr>
        <w:t xml:space="preserve"> </w:t>
      </w:r>
      <w:r w:rsidR="00AF45A1" w:rsidRPr="009C5F66">
        <w:rPr>
          <w:rFonts w:ascii="Arial" w:hAnsi="Arial" w:cs="Arial"/>
        </w:rPr>
        <w:t xml:space="preserve">million fund to help economically inactive people get </w:t>
      </w:r>
      <w:r w:rsidR="00C32714" w:rsidRPr="009C5F66">
        <w:rPr>
          <w:rFonts w:ascii="Arial" w:hAnsi="Arial" w:cs="Arial"/>
        </w:rPr>
        <w:t xml:space="preserve">back </w:t>
      </w:r>
      <w:r w:rsidR="00AF45A1" w:rsidRPr="009C5F66">
        <w:rPr>
          <w:rFonts w:ascii="Arial" w:hAnsi="Arial" w:cs="Arial"/>
        </w:rPr>
        <w:t>into work</w:t>
      </w:r>
      <w:r w:rsidR="00C32714" w:rsidRPr="009C5F66">
        <w:rPr>
          <w:rFonts w:ascii="Arial" w:hAnsi="Arial" w:cs="Arial"/>
        </w:rPr>
        <w:t xml:space="preserve">. </w:t>
      </w:r>
    </w:p>
    <w:p w14:paraId="3E5E1A01" w14:textId="77777777" w:rsidR="00C32714" w:rsidRPr="009C5F66" w:rsidRDefault="00C32714" w:rsidP="00C32714">
      <w:pPr>
        <w:pStyle w:val="ListParagraph"/>
        <w:rPr>
          <w:rFonts w:ascii="Arial" w:hAnsi="Arial" w:cs="Arial"/>
        </w:rPr>
      </w:pPr>
    </w:p>
    <w:p w14:paraId="566A12BF" w14:textId="2F0600E6" w:rsidR="00C32714" w:rsidRPr="009C5F66" w:rsidRDefault="00DD5705" w:rsidP="00A2036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>His region is</w:t>
      </w:r>
      <w:r w:rsidR="00364F3F" w:rsidRPr="009C5F66">
        <w:rPr>
          <w:rFonts w:ascii="Arial" w:hAnsi="Arial" w:cs="Arial"/>
        </w:rPr>
        <w:t xml:space="preserve"> the first </w:t>
      </w:r>
      <w:r w:rsidR="006322AC" w:rsidRPr="009C5F66">
        <w:rPr>
          <w:rFonts w:ascii="Arial" w:hAnsi="Arial" w:cs="Arial"/>
        </w:rPr>
        <w:t>c</w:t>
      </w:r>
      <w:r w:rsidR="00364F3F" w:rsidRPr="009C5F66">
        <w:rPr>
          <w:rFonts w:ascii="Arial" w:hAnsi="Arial" w:cs="Arial"/>
        </w:rPr>
        <w:t xml:space="preserve">ombined </w:t>
      </w:r>
      <w:r w:rsidR="006322AC" w:rsidRPr="009C5F66">
        <w:rPr>
          <w:rFonts w:ascii="Arial" w:hAnsi="Arial" w:cs="Arial"/>
        </w:rPr>
        <w:t>a</w:t>
      </w:r>
      <w:r w:rsidR="00364F3F" w:rsidRPr="009C5F66">
        <w:rPr>
          <w:rFonts w:ascii="Arial" w:hAnsi="Arial" w:cs="Arial"/>
        </w:rPr>
        <w:t>uthority to be set up in a rural area</w:t>
      </w:r>
      <w:r w:rsidR="005A5BBE" w:rsidRPr="009C5F66">
        <w:rPr>
          <w:rFonts w:ascii="Arial" w:hAnsi="Arial" w:cs="Arial"/>
        </w:rPr>
        <w:t xml:space="preserve"> alongside its coastal and city elements.</w:t>
      </w:r>
      <w:r w:rsidR="000F57CA" w:rsidRPr="009C5F66">
        <w:rPr>
          <w:rFonts w:ascii="Arial" w:hAnsi="Arial" w:cs="Arial"/>
        </w:rPr>
        <w:t xml:space="preserve"> Raised the unique problems that this creates in areas such as transport and internet access.</w:t>
      </w:r>
      <w:r w:rsidR="003C3D87" w:rsidRPr="009C5F66">
        <w:rPr>
          <w:rFonts w:ascii="Arial" w:hAnsi="Arial" w:cs="Arial"/>
        </w:rPr>
        <w:t xml:space="preserve"> Strategies need to be hyper local to create growth in each region.</w:t>
      </w:r>
    </w:p>
    <w:p w14:paraId="452474B7" w14:textId="77777777" w:rsidR="003C3D87" w:rsidRPr="009C5F66" w:rsidRDefault="003C3D87" w:rsidP="003C3D87">
      <w:pPr>
        <w:pStyle w:val="ListParagraph"/>
        <w:rPr>
          <w:rFonts w:ascii="Arial" w:hAnsi="Arial" w:cs="Arial"/>
        </w:rPr>
      </w:pPr>
    </w:p>
    <w:p w14:paraId="32D58A39" w14:textId="4696B8E4" w:rsidR="003C3D87" w:rsidRPr="009C5F66" w:rsidRDefault="00DD5705" w:rsidP="00A2036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>Discussions should be h</w:t>
      </w:r>
      <w:r w:rsidR="00B13396" w:rsidRPr="009C5F66">
        <w:rPr>
          <w:rFonts w:ascii="Arial" w:hAnsi="Arial" w:cs="Arial"/>
        </w:rPr>
        <w:t>el</w:t>
      </w:r>
      <w:r w:rsidRPr="009C5F66">
        <w:rPr>
          <w:rFonts w:ascii="Arial" w:hAnsi="Arial" w:cs="Arial"/>
        </w:rPr>
        <w:t xml:space="preserve">d </w:t>
      </w:r>
      <w:r w:rsidR="00A27A00" w:rsidRPr="009C5F66">
        <w:rPr>
          <w:rFonts w:ascii="Arial" w:hAnsi="Arial" w:cs="Arial"/>
        </w:rPr>
        <w:t>with Government about how York and North Yorkshire can be used as a template for other</w:t>
      </w:r>
      <w:r w:rsidR="006322AC" w:rsidRPr="009C5F66">
        <w:rPr>
          <w:rFonts w:ascii="Arial" w:hAnsi="Arial" w:cs="Arial"/>
        </w:rPr>
        <w:t xml:space="preserve"> c</w:t>
      </w:r>
      <w:r w:rsidR="00A27A00" w:rsidRPr="009C5F66">
        <w:rPr>
          <w:rFonts w:ascii="Arial" w:hAnsi="Arial" w:cs="Arial"/>
        </w:rPr>
        <w:t xml:space="preserve">ombined </w:t>
      </w:r>
      <w:r w:rsidR="006322AC" w:rsidRPr="009C5F66">
        <w:rPr>
          <w:rFonts w:ascii="Arial" w:hAnsi="Arial" w:cs="Arial"/>
        </w:rPr>
        <w:t>a</w:t>
      </w:r>
      <w:r w:rsidR="00A27A00" w:rsidRPr="009C5F66">
        <w:rPr>
          <w:rFonts w:ascii="Arial" w:hAnsi="Arial" w:cs="Arial"/>
        </w:rPr>
        <w:t xml:space="preserve">uthorities such as Hull and East Yorkshire and </w:t>
      </w:r>
      <w:r w:rsidR="00446D5E" w:rsidRPr="009C5F66">
        <w:rPr>
          <w:rFonts w:ascii="Arial" w:hAnsi="Arial" w:cs="Arial"/>
        </w:rPr>
        <w:t>Greater Lincolnshire.</w:t>
      </w:r>
    </w:p>
    <w:p w14:paraId="16477DEB" w14:textId="77777777" w:rsidR="00046825" w:rsidRPr="009C5F66" w:rsidRDefault="00046825" w:rsidP="00046825">
      <w:pPr>
        <w:pStyle w:val="ListParagraph"/>
        <w:rPr>
          <w:rFonts w:ascii="Arial" w:hAnsi="Arial" w:cs="Arial"/>
        </w:rPr>
      </w:pPr>
    </w:p>
    <w:p w14:paraId="0B494E24" w14:textId="6C25CD85" w:rsidR="00046825" w:rsidRPr="009C5F66" w:rsidRDefault="00E97FA6" w:rsidP="00A2036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>There is a</w:t>
      </w:r>
      <w:r w:rsidR="00046825" w:rsidRPr="009C5F66">
        <w:rPr>
          <w:rFonts w:ascii="Arial" w:hAnsi="Arial" w:cs="Arial"/>
        </w:rPr>
        <w:t xml:space="preserve"> need for a </w:t>
      </w:r>
      <w:r w:rsidR="00C23425" w:rsidRPr="009C5F66">
        <w:rPr>
          <w:rFonts w:ascii="Arial" w:hAnsi="Arial" w:cs="Arial"/>
        </w:rPr>
        <w:t>joined-up</w:t>
      </w:r>
      <w:r w:rsidR="00046825" w:rsidRPr="009C5F66">
        <w:rPr>
          <w:rFonts w:ascii="Arial" w:hAnsi="Arial" w:cs="Arial"/>
        </w:rPr>
        <w:t xml:space="preserve"> approach from all mayors in the region, </w:t>
      </w:r>
      <w:proofErr w:type="gramStart"/>
      <w:r w:rsidR="00046825" w:rsidRPr="009C5F66">
        <w:rPr>
          <w:rFonts w:ascii="Arial" w:hAnsi="Arial" w:cs="Arial"/>
        </w:rPr>
        <w:t>in particular around</w:t>
      </w:r>
      <w:proofErr w:type="gramEnd"/>
      <w:r w:rsidR="00046825" w:rsidRPr="009C5F66">
        <w:rPr>
          <w:rFonts w:ascii="Arial" w:hAnsi="Arial" w:cs="Arial"/>
        </w:rPr>
        <w:t xml:space="preserve"> transport and the movement of people.</w:t>
      </w:r>
    </w:p>
    <w:p w14:paraId="43F8A6F0" w14:textId="77777777" w:rsidR="00C23425" w:rsidRPr="009C5F66" w:rsidRDefault="00C23425" w:rsidP="00C23425">
      <w:pPr>
        <w:pStyle w:val="ListParagraph"/>
        <w:rPr>
          <w:rFonts w:ascii="Arial" w:hAnsi="Arial" w:cs="Arial"/>
        </w:rPr>
      </w:pPr>
    </w:p>
    <w:p w14:paraId="33E71AB7" w14:textId="1AB2BC67" w:rsidR="00C23425" w:rsidRPr="009C5F66" w:rsidRDefault="00C23425" w:rsidP="00A2036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 xml:space="preserve">MPs need to </w:t>
      </w:r>
      <w:r w:rsidR="004D50CC" w:rsidRPr="009C5F66">
        <w:rPr>
          <w:rFonts w:ascii="Arial" w:hAnsi="Arial" w:cs="Arial"/>
        </w:rPr>
        <w:t xml:space="preserve">help the Government </w:t>
      </w:r>
      <w:r w:rsidRPr="009C5F66">
        <w:rPr>
          <w:rFonts w:ascii="Arial" w:hAnsi="Arial" w:cs="Arial"/>
        </w:rPr>
        <w:t xml:space="preserve">understand how </w:t>
      </w:r>
      <w:r w:rsidR="006322AC" w:rsidRPr="009C5F66">
        <w:rPr>
          <w:rFonts w:ascii="Arial" w:hAnsi="Arial" w:cs="Arial"/>
        </w:rPr>
        <w:t>c</w:t>
      </w:r>
      <w:r w:rsidRPr="009C5F66">
        <w:rPr>
          <w:rFonts w:ascii="Arial" w:hAnsi="Arial" w:cs="Arial"/>
        </w:rPr>
        <w:t xml:space="preserve">ombined </w:t>
      </w:r>
      <w:r w:rsidR="006322AC" w:rsidRPr="009C5F66">
        <w:rPr>
          <w:rFonts w:ascii="Arial" w:hAnsi="Arial" w:cs="Arial"/>
        </w:rPr>
        <w:t>a</w:t>
      </w:r>
      <w:r w:rsidRPr="009C5F66">
        <w:rPr>
          <w:rFonts w:ascii="Arial" w:hAnsi="Arial" w:cs="Arial"/>
        </w:rPr>
        <w:t>uthorities work</w:t>
      </w:r>
      <w:r w:rsidR="00BB57B7" w:rsidRPr="009C5F66">
        <w:rPr>
          <w:rFonts w:ascii="Arial" w:hAnsi="Arial" w:cs="Arial"/>
        </w:rPr>
        <w:t xml:space="preserve">. Government </w:t>
      </w:r>
      <w:r w:rsidR="00AA54C3" w:rsidRPr="009C5F66">
        <w:rPr>
          <w:rFonts w:ascii="Arial" w:hAnsi="Arial" w:cs="Arial"/>
        </w:rPr>
        <w:t>needs work on a cross-department basis</w:t>
      </w:r>
      <w:r w:rsidR="00BB57B7" w:rsidRPr="009C5F66">
        <w:rPr>
          <w:rFonts w:ascii="Arial" w:hAnsi="Arial" w:cs="Arial"/>
        </w:rPr>
        <w:t xml:space="preserve"> in the same way that </w:t>
      </w:r>
      <w:r w:rsidR="007C5499" w:rsidRPr="009C5F66">
        <w:rPr>
          <w:rFonts w:ascii="Arial" w:hAnsi="Arial" w:cs="Arial"/>
        </w:rPr>
        <w:t>c</w:t>
      </w:r>
      <w:r w:rsidR="00BB57B7" w:rsidRPr="009C5F66">
        <w:rPr>
          <w:rFonts w:ascii="Arial" w:hAnsi="Arial" w:cs="Arial"/>
        </w:rPr>
        <w:t xml:space="preserve">ombined </w:t>
      </w:r>
      <w:r w:rsidR="007C5499" w:rsidRPr="009C5F66">
        <w:rPr>
          <w:rFonts w:ascii="Arial" w:hAnsi="Arial" w:cs="Arial"/>
        </w:rPr>
        <w:t>a</w:t>
      </w:r>
      <w:r w:rsidR="00BB57B7" w:rsidRPr="009C5F66">
        <w:rPr>
          <w:rFonts w:ascii="Arial" w:hAnsi="Arial" w:cs="Arial"/>
        </w:rPr>
        <w:t>uthorities do.</w:t>
      </w:r>
    </w:p>
    <w:p w14:paraId="3960CEDC" w14:textId="77777777" w:rsidR="00BB57B7" w:rsidRPr="009C5F66" w:rsidRDefault="00BB57B7" w:rsidP="00BB57B7">
      <w:pPr>
        <w:pStyle w:val="ListParagraph"/>
        <w:rPr>
          <w:rFonts w:ascii="Arial" w:hAnsi="Arial" w:cs="Arial"/>
        </w:rPr>
      </w:pPr>
    </w:p>
    <w:p w14:paraId="3E6B6725" w14:textId="5CC803C0" w:rsidR="00BB57B7" w:rsidRPr="009C5F66" w:rsidRDefault="00E97FA6" w:rsidP="00A2036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>A</w:t>
      </w:r>
      <w:r w:rsidR="00BB57B7" w:rsidRPr="009C5F66">
        <w:rPr>
          <w:rFonts w:ascii="Arial" w:hAnsi="Arial" w:cs="Arial"/>
        </w:rPr>
        <w:t xml:space="preserve">sked the Group to </w:t>
      </w:r>
      <w:r w:rsidR="001F2526" w:rsidRPr="009C5F66">
        <w:rPr>
          <w:rFonts w:ascii="Arial" w:hAnsi="Arial" w:cs="Arial"/>
        </w:rPr>
        <w:t xml:space="preserve">ensure that the Government gives </w:t>
      </w:r>
      <w:r w:rsidR="006322AC" w:rsidRPr="009C5F66">
        <w:rPr>
          <w:rFonts w:ascii="Arial" w:hAnsi="Arial" w:cs="Arial"/>
        </w:rPr>
        <w:t>c</w:t>
      </w:r>
      <w:r w:rsidR="001F2526" w:rsidRPr="009C5F66">
        <w:rPr>
          <w:rFonts w:ascii="Arial" w:hAnsi="Arial" w:cs="Arial"/>
        </w:rPr>
        <w:t xml:space="preserve">ombined </w:t>
      </w:r>
      <w:r w:rsidR="006322AC" w:rsidRPr="009C5F66">
        <w:rPr>
          <w:rFonts w:ascii="Arial" w:hAnsi="Arial" w:cs="Arial"/>
        </w:rPr>
        <w:t>a</w:t>
      </w:r>
      <w:r w:rsidR="001F2526" w:rsidRPr="009C5F66">
        <w:rPr>
          <w:rFonts w:ascii="Arial" w:hAnsi="Arial" w:cs="Arial"/>
        </w:rPr>
        <w:t xml:space="preserve">uthorities the resources necessary to deliver on their priorities, </w:t>
      </w:r>
      <w:proofErr w:type="gramStart"/>
      <w:r w:rsidR="001F2526" w:rsidRPr="009C5F66">
        <w:rPr>
          <w:rFonts w:ascii="Arial" w:hAnsi="Arial" w:cs="Arial"/>
        </w:rPr>
        <w:t>in particular in</w:t>
      </w:r>
      <w:proofErr w:type="gramEnd"/>
      <w:r w:rsidR="001F2526" w:rsidRPr="009C5F66">
        <w:rPr>
          <w:rFonts w:ascii="Arial" w:hAnsi="Arial" w:cs="Arial"/>
        </w:rPr>
        <w:t xml:space="preserve"> areas such as growth and transport.</w:t>
      </w:r>
      <w:r w:rsidR="0082245A" w:rsidRPr="009C5F66">
        <w:rPr>
          <w:rFonts w:ascii="Arial" w:hAnsi="Arial" w:cs="Arial"/>
        </w:rPr>
        <w:t xml:space="preserve"> Resources should not be a barrier to </w:t>
      </w:r>
      <w:r w:rsidR="000452A9" w:rsidRPr="009C5F66">
        <w:rPr>
          <w:rFonts w:ascii="Arial" w:hAnsi="Arial" w:cs="Arial"/>
        </w:rPr>
        <w:t xml:space="preserve">a </w:t>
      </w:r>
      <w:r w:rsidR="006322AC" w:rsidRPr="009C5F66">
        <w:rPr>
          <w:rFonts w:ascii="Arial" w:hAnsi="Arial" w:cs="Arial"/>
        </w:rPr>
        <w:t>c</w:t>
      </w:r>
      <w:r w:rsidR="0082245A" w:rsidRPr="009C5F66">
        <w:rPr>
          <w:rFonts w:ascii="Arial" w:hAnsi="Arial" w:cs="Arial"/>
        </w:rPr>
        <w:t xml:space="preserve">ombined </w:t>
      </w:r>
      <w:r w:rsidR="006322AC" w:rsidRPr="009C5F66">
        <w:rPr>
          <w:rFonts w:ascii="Arial" w:hAnsi="Arial" w:cs="Arial"/>
        </w:rPr>
        <w:t>a</w:t>
      </w:r>
      <w:r w:rsidR="0082245A" w:rsidRPr="009C5F66">
        <w:rPr>
          <w:rFonts w:ascii="Arial" w:hAnsi="Arial" w:cs="Arial"/>
        </w:rPr>
        <w:t>uthority delivering.</w:t>
      </w:r>
    </w:p>
    <w:p w14:paraId="57FFBCE0" w14:textId="77777777" w:rsidR="0082245A" w:rsidRPr="009C5F66" w:rsidRDefault="0082245A" w:rsidP="0082245A">
      <w:pPr>
        <w:pStyle w:val="ListParagraph"/>
        <w:rPr>
          <w:rFonts w:ascii="Arial" w:hAnsi="Arial" w:cs="Arial"/>
        </w:rPr>
      </w:pPr>
    </w:p>
    <w:p w14:paraId="47D5AD78" w14:textId="7598D085" w:rsidR="00573FDC" w:rsidRPr="009C5F66" w:rsidRDefault="00BB1724" w:rsidP="00573FD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 xml:space="preserve">The </w:t>
      </w:r>
      <w:r w:rsidR="00337565" w:rsidRPr="009C5F66">
        <w:rPr>
          <w:rFonts w:ascii="Arial" w:hAnsi="Arial" w:cs="Arial"/>
        </w:rPr>
        <w:t xml:space="preserve">Group needs to help create an aligned approach across </w:t>
      </w:r>
      <w:r w:rsidR="006322AC" w:rsidRPr="009C5F66">
        <w:rPr>
          <w:rFonts w:ascii="Arial" w:hAnsi="Arial" w:cs="Arial"/>
        </w:rPr>
        <w:t>c</w:t>
      </w:r>
      <w:r w:rsidR="00337565" w:rsidRPr="009C5F66">
        <w:rPr>
          <w:rFonts w:ascii="Arial" w:hAnsi="Arial" w:cs="Arial"/>
        </w:rPr>
        <w:t xml:space="preserve">ombined </w:t>
      </w:r>
      <w:r w:rsidR="006322AC" w:rsidRPr="009C5F66">
        <w:rPr>
          <w:rFonts w:ascii="Arial" w:hAnsi="Arial" w:cs="Arial"/>
        </w:rPr>
        <w:t>a</w:t>
      </w:r>
      <w:r w:rsidR="00337565" w:rsidRPr="009C5F66">
        <w:rPr>
          <w:rFonts w:ascii="Arial" w:hAnsi="Arial" w:cs="Arial"/>
        </w:rPr>
        <w:t xml:space="preserve">uthorities, </w:t>
      </w:r>
      <w:r w:rsidR="00BF4377" w:rsidRPr="009C5F66">
        <w:rPr>
          <w:rFonts w:ascii="Arial" w:hAnsi="Arial" w:cs="Arial"/>
        </w:rPr>
        <w:t xml:space="preserve">and the Government to </w:t>
      </w:r>
      <w:r w:rsidR="00573FDC" w:rsidRPr="009C5F66">
        <w:rPr>
          <w:rFonts w:ascii="Arial" w:hAnsi="Arial" w:cs="Arial"/>
        </w:rPr>
        <w:t>help to deliver on its priorities.</w:t>
      </w:r>
    </w:p>
    <w:p w14:paraId="50B9F872" w14:textId="77777777" w:rsidR="00573FDC" w:rsidRPr="009C5F66" w:rsidRDefault="00573FDC" w:rsidP="00573FDC">
      <w:pPr>
        <w:pStyle w:val="ListParagraph"/>
        <w:rPr>
          <w:rFonts w:ascii="Arial" w:hAnsi="Arial" w:cs="Arial"/>
        </w:rPr>
      </w:pPr>
    </w:p>
    <w:p w14:paraId="737453A6" w14:textId="6BFAA4FA" w:rsidR="00573FDC" w:rsidRPr="009C5F66" w:rsidRDefault="00573FDC" w:rsidP="00FD720D">
      <w:pPr>
        <w:rPr>
          <w:rFonts w:cs="Arial"/>
          <w:b/>
          <w:bCs/>
        </w:rPr>
      </w:pPr>
      <w:r w:rsidRPr="009C5F66">
        <w:rPr>
          <w:rFonts w:cs="Arial"/>
          <w:b/>
          <w:bCs/>
        </w:rPr>
        <w:t>Cllr Carl Les – Co-Chair of the Yorkshire Leaders Board</w:t>
      </w:r>
    </w:p>
    <w:p w14:paraId="43645599" w14:textId="77777777" w:rsidR="00AB6C03" w:rsidRPr="009C5F66" w:rsidRDefault="00AB6C03" w:rsidP="00FD720D">
      <w:pPr>
        <w:rPr>
          <w:rFonts w:cs="Arial"/>
          <w:b/>
          <w:bCs/>
        </w:rPr>
      </w:pPr>
    </w:p>
    <w:p w14:paraId="2C483EC4" w14:textId="1B6B220E" w:rsidR="00AB6C03" w:rsidRPr="009C5F66" w:rsidRDefault="00AB6C03" w:rsidP="00AB6C0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>There are opportunities for the region within the White Paper as it does not need any form of local Government reorganisation</w:t>
      </w:r>
      <w:r w:rsidR="00333EC2" w:rsidRPr="009C5F66">
        <w:rPr>
          <w:rFonts w:ascii="Arial" w:hAnsi="Arial" w:cs="Arial"/>
        </w:rPr>
        <w:t xml:space="preserve"> given every council is already a unitary authority</w:t>
      </w:r>
      <w:r w:rsidRPr="009C5F66">
        <w:rPr>
          <w:rFonts w:ascii="Arial" w:hAnsi="Arial" w:cs="Arial"/>
        </w:rPr>
        <w:t>.</w:t>
      </w:r>
    </w:p>
    <w:p w14:paraId="2AB9E918" w14:textId="77777777" w:rsidR="00FD720D" w:rsidRPr="009C5F66" w:rsidRDefault="00FD720D" w:rsidP="00FD720D">
      <w:pPr>
        <w:ind w:left="0" w:firstLine="0"/>
        <w:rPr>
          <w:rFonts w:cs="Arial"/>
          <w:b/>
          <w:bCs/>
        </w:rPr>
      </w:pPr>
    </w:p>
    <w:p w14:paraId="4844FC3A" w14:textId="4142ABF4" w:rsidR="006D2C64" w:rsidRPr="009C5F66" w:rsidRDefault="000452A9" w:rsidP="00FD720D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>Agreed</w:t>
      </w:r>
      <w:r w:rsidR="00FD720D" w:rsidRPr="009C5F66">
        <w:rPr>
          <w:rFonts w:ascii="Arial" w:hAnsi="Arial" w:cs="Arial"/>
        </w:rPr>
        <w:t xml:space="preserve"> with the White Paper’s</w:t>
      </w:r>
      <w:r w:rsidR="009D552B" w:rsidRPr="009C5F66">
        <w:rPr>
          <w:rFonts w:ascii="Arial" w:hAnsi="Arial" w:cs="Arial"/>
        </w:rPr>
        <w:t xml:space="preserve"> reduction in the number of funding pots in favour of a single integrated settlement.</w:t>
      </w:r>
      <w:r w:rsidR="006D2C64" w:rsidRPr="009C5F66">
        <w:rPr>
          <w:rFonts w:ascii="Arial" w:hAnsi="Arial" w:cs="Arial"/>
        </w:rPr>
        <w:t xml:space="preserve"> </w:t>
      </w:r>
      <w:r w:rsidR="009F04F8" w:rsidRPr="009C5F66">
        <w:rPr>
          <w:rFonts w:ascii="Arial" w:hAnsi="Arial" w:cs="Arial"/>
        </w:rPr>
        <w:t>Strongly w</w:t>
      </w:r>
      <w:r w:rsidR="006D2C64" w:rsidRPr="009C5F66">
        <w:rPr>
          <w:rFonts w:ascii="Arial" w:hAnsi="Arial" w:cs="Arial"/>
        </w:rPr>
        <w:t>elcomed the end of the bidding process</w:t>
      </w:r>
      <w:r w:rsidR="00333EC2" w:rsidRPr="009C5F66">
        <w:rPr>
          <w:rFonts w:ascii="Arial" w:hAnsi="Arial" w:cs="Arial"/>
        </w:rPr>
        <w:t xml:space="preserve"> for funding</w:t>
      </w:r>
      <w:r w:rsidR="006D2C64" w:rsidRPr="009C5F66">
        <w:rPr>
          <w:rFonts w:ascii="Arial" w:hAnsi="Arial" w:cs="Arial"/>
        </w:rPr>
        <w:t>.</w:t>
      </w:r>
    </w:p>
    <w:p w14:paraId="24BFBA93" w14:textId="77777777" w:rsidR="006D2C64" w:rsidRPr="009C5F66" w:rsidRDefault="006D2C64" w:rsidP="006D2C64">
      <w:pPr>
        <w:ind w:left="360" w:firstLine="0"/>
        <w:rPr>
          <w:rFonts w:cs="Arial"/>
        </w:rPr>
      </w:pPr>
    </w:p>
    <w:p w14:paraId="0D42149E" w14:textId="744DB6FF" w:rsidR="00FD720D" w:rsidRPr="009C5F66" w:rsidRDefault="006D2C64" w:rsidP="006D2C6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>Accepted th</w:t>
      </w:r>
      <w:r w:rsidR="009F04F8" w:rsidRPr="009C5F66">
        <w:rPr>
          <w:rFonts w:ascii="Arial" w:hAnsi="Arial" w:cs="Arial"/>
        </w:rPr>
        <w:t>at</w:t>
      </w:r>
      <w:r w:rsidRPr="009C5F66">
        <w:rPr>
          <w:rFonts w:ascii="Arial" w:hAnsi="Arial" w:cs="Arial"/>
        </w:rPr>
        <w:t xml:space="preserve"> new powers for Mayors</w:t>
      </w:r>
      <w:r w:rsidR="009F04F8" w:rsidRPr="009C5F66">
        <w:rPr>
          <w:rFonts w:ascii="Arial" w:hAnsi="Arial" w:cs="Arial"/>
        </w:rPr>
        <w:t xml:space="preserve"> would be devolved</w:t>
      </w:r>
      <w:r w:rsidRPr="009C5F66">
        <w:rPr>
          <w:rFonts w:ascii="Arial" w:hAnsi="Arial" w:cs="Arial"/>
        </w:rPr>
        <w:t xml:space="preserve"> but stressed that these must </w:t>
      </w:r>
      <w:r w:rsidR="002741C4" w:rsidRPr="009C5F66">
        <w:rPr>
          <w:rFonts w:ascii="Arial" w:hAnsi="Arial" w:cs="Arial"/>
        </w:rPr>
        <w:t>come</w:t>
      </w:r>
      <w:r w:rsidRPr="009C5F66">
        <w:rPr>
          <w:rFonts w:ascii="Arial" w:hAnsi="Arial" w:cs="Arial"/>
        </w:rPr>
        <w:t xml:space="preserve"> from Whitehall not </w:t>
      </w:r>
      <w:r w:rsidR="00A927C8" w:rsidRPr="009C5F66">
        <w:rPr>
          <w:rFonts w:ascii="Arial" w:hAnsi="Arial" w:cs="Arial"/>
        </w:rPr>
        <w:t>l</w:t>
      </w:r>
      <w:r w:rsidRPr="009C5F66">
        <w:rPr>
          <w:rFonts w:ascii="Arial" w:hAnsi="Arial" w:cs="Arial"/>
        </w:rPr>
        <w:t xml:space="preserve">ocal </w:t>
      </w:r>
      <w:r w:rsidR="00A927C8" w:rsidRPr="009C5F66">
        <w:rPr>
          <w:rFonts w:ascii="Arial" w:hAnsi="Arial" w:cs="Arial"/>
        </w:rPr>
        <w:t>a</w:t>
      </w:r>
      <w:r w:rsidRPr="009C5F66">
        <w:rPr>
          <w:rFonts w:ascii="Arial" w:hAnsi="Arial" w:cs="Arial"/>
        </w:rPr>
        <w:t>uthorities.</w:t>
      </w:r>
    </w:p>
    <w:p w14:paraId="542EF019" w14:textId="77777777" w:rsidR="006D2C64" w:rsidRPr="009C5F66" w:rsidRDefault="006D2C64" w:rsidP="006D2C64">
      <w:pPr>
        <w:pStyle w:val="ListParagraph"/>
        <w:rPr>
          <w:rFonts w:ascii="Arial" w:hAnsi="Arial" w:cs="Arial"/>
          <w:b/>
          <w:bCs/>
        </w:rPr>
      </w:pPr>
    </w:p>
    <w:p w14:paraId="5C69715D" w14:textId="72AEA5F4" w:rsidR="006D2C64" w:rsidRPr="009C5F66" w:rsidRDefault="007D251B" w:rsidP="006D2C6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 xml:space="preserve">All sub-regions have growth plans with many </w:t>
      </w:r>
      <w:r w:rsidR="00C032AE" w:rsidRPr="009C5F66">
        <w:rPr>
          <w:rFonts w:ascii="Arial" w:hAnsi="Arial" w:cs="Arial"/>
        </w:rPr>
        <w:t xml:space="preserve">having similar points </w:t>
      </w:r>
      <w:r w:rsidR="009F04F8" w:rsidRPr="009C5F66">
        <w:rPr>
          <w:rFonts w:ascii="Arial" w:hAnsi="Arial" w:cs="Arial"/>
        </w:rPr>
        <w:t>including</w:t>
      </w:r>
      <w:r w:rsidR="00C032AE" w:rsidRPr="009C5F66">
        <w:rPr>
          <w:rFonts w:ascii="Arial" w:hAnsi="Arial" w:cs="Arial"/>
        </w:rPr>
        <w:t xml:space="preserve"> skills</w:t>
      </w:r>
      <w:r w:rsidR="00841F18" w:rsidRPr="009C5F66">
        <w:rPr>
          <w:rFonts w:ascii="Arial" w:hAnsi="Arial" w:cs="Arial"/>
        </w:rPr>
        <w:t xml:space="preserve"> and digital. </w:t>
      </w:r>
    </w:p>
    <w:p w14:paraId="049CBD9B" w14:textId="77777777" w:rsidR="00841F18" w:rsidRPr="009C5F66" w:rsidRDefault="00841F18" w:rsidP="00841F18">
      <w:pPr>
        <w:pStyle w:val="ListParagraph"/>
        <w:rPr>
          <w:rFonts w:ascii="Arial" w:hAnsi="Arial" w:cs="Arial"/>
          <w:b/>
          <w:bCs/>
        </w:rPr>
      </w:pPr>
    </w:p>
    <w:p w14:paraId="0DDA23D1" w14:textId="66DDA0D7" w:rsidR="00841F18" w:rsidRPr="009C5F66" w:rsidRDefault="00841F18" w:rsidP="006D2C6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 xml:space="preserve">The Leaders Board </w:t>
      </w:r>
      <w:r w:rsidR="00A927C8" w:rsidRPr="009C5F66">
        <w:rPr>
          <w:rFonts w:ascii="Arial" w:hAnsi="Arial" w:cs="Arial"/>
        </w:rPr>
        <w:t xml:space="preserve">is </w:t>
      </w:r>
      <w:r w:rsidR="005D1FBF" w:rsidRPr="009C5F66">
        <w:rPr>
          <w:rFonts w:ascii="Arial" w:hAnsi="Arial" w:cs="Arial"/>
        </w:rPr>
        <w:t>working</w:t>
      </w:r>
      <w:r w:rsidR="009F04F8" w:rsidRPr="009C5F66">
        <w:rPr>
          <w:rFonts w:ascii="Arial" w:hAnsi="Arial" w:cs="Arial"/>
        </w:rPr>
        <w:t xml:space="preserve"> collaboratively</w:t>
      </w:r>
      <w:r w:rsidR="005D1FBF" w:rsidRPr="009C5F66">
        <w:rPr>
          <w:rFonts w:ascii="Arial" w:hAnsi="Arial" w:cs="Arial"/>
        </w:rPr>
        <w:t xml:space="preserve"> with</w:t>
      </w:r>
      <w:r w:rsidR="009F04F8" w:rsidRPr="009C5F66">
        <w:rPr>
          <w:rFonts w:ascii="Arial" w:hAnsi="Arial" w:cs="Arial"/>
        </w:rPr>
        <w:t xml:space="preserve">in </w:t>
      </w:r>
      <w:proofErr w:type="gramStart"/>
      <w:r w:rsidR="009F04F8" w:rsidRPr="009C5F66">
        <w:rPr>
          <w:rFonts w:ascii="Arial" w:hAnsi="Arial" w:cs="Arial"/>
        </w:rPr>
        <w:t xml:space="preserve">the </w:t>
      </w:r>
      <w:r w:rsidR="005D1FBF" w:rsidRPr="009C5F66">
        <w:rPr>
          <w:rFonts w:ascii="Arial" w:hAnsi="Arial" w:cs="Arial"/>
        </w:rPr>
        <w:t xml:space="preserve"> region</w:t>
      </w:r>
      <w:proofErr w:type="gramEnd"/>
      <w:r w:rsidR="009F04F8" w:rsidRPr="009C5F66">
        <w:rPr>
          <w:rFonts w:ascii="Arial" w:hAnsi="Arial" w:cs="Arial"/>
        </w:rPr>
        <w:t xml:space="preserve"> as well , for example</w:t>
      </w:r>
      <w:r w:rsidR="005D1FBF" w:rsidRPr="009C5F66">
        <w:rPr>
          <w:rFonts w:ascii="Arial" w:hAnsi="Arial" w:cs="Arial"/>
        </w:rPr>
        <w:t xml:space="preserve"> stress</w:t>
      </w:r>
      <w:r w:rsidR="009F04F8" w:rsidRPr="009C5F66">
        <w:rPr>
          <w:rFonts w:ascii="Arial" w:hAnsi="Arial" w:cs="Arial"/>
        </w:rPr>
        <w:t>ing</w:t>
      </w:r>
      <w:r w:rsidR="005D1FBF" w:rsidRPr="009C5F66">
        <w:rPr>
          <w:rFonts w:ascii="Arial" w:hAnsi="Arial" w:cs="Arial"/>
        </w:rPr>
        <w:t xml:space="preserve"> its commitment</w:t>
      </w:r>
      <w:r w:rsidRPr="009C5F66">
        <w:rPr>
          <w:rFonts w:ascii="Arial" w:hAnsi="Arial" w:cs="Arial"/>
        </w:rPr>
        <w:t xml:space="preserve"> to Northern Powerhouse</w:t>
      </w:r>
      <w:r w:rsidR="005D1FBF" w:rsidRPr="009C5F66">
        <w:rPr>
          <w:rFonts w:ascii="Arial" w:hAnsi="Arial" w:cs="Arial"/>
        </w:rPr>
        <w:t xml:space="preserve"> Rail. Also highlighted the Board’s climate commission</w:t>
      </w:r>
      <w:r w:rsidR="00C577AD" w:rsidRPr="009C5F66">
        <w:rPr>
          <w:rFonts w:ascii="Arial" w:hAnsi="Arial" w:cs="Arial"/>
        </w:rPr>
        <w:t xml:space="preserve">, as well as bodies focusing on health, innovation and </w:t>
      </w:r>
      <w:r w:rsidR="009D341F" w:rsidRPr="009C5F66">
        <w:rPr>
          <w:rFonts w:ascii="Arial" w:hAnsi="Arial" w:cs="Arial"/>
        </w:rPr>
        <w:t>the tourist economy.</w:t>
      </w:r>
    </w:p>
    <w:p w14:paraId="062460DA" w14:textId="77777777" w:rsidR="009D341F" w:rsidRPr="009C5F66" w:rsidRDefault="009D341F" w:rsidP="009D341F">
      <w:pPr>
        <w:pStyle w:val="ListParagraph"/>
        <w:rPr>
          <w:rFonts w:ascii="Arial" w:hAnsi="Arial" w:cs="Arial"/>
          <w:b/>
          <w:bCs/>
        </w:rPr>
      </w:pPr>
    </w:p>
    <w:p w14:paraId="44A0A9B0" w14:textId="119E48A6" w:rsidR="00AD04E0" w:rsidRPr="009C5F66" w:rsidRDefault="00C94F0E" w:rsidP="00AD04E0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 xml:space="preserve">Yorkshire </w:t>
      </w:r>
      <w:r w:rsidR="001E27D3" w:rsidRPr="009C5F66">
        <w:rPr>
          <w:rFonts w:ascii="Arial" w:hAnsi="Arial" w:cs="Arial"/>
        </w:rPr>
        <w:t>Leaders Board</w:t>
      </w:r>
      <w:r w:rsidR="009F04F8" w:rsidRPr="009C5F66">
        <w:rPr>
          <w:rFonts w:ascii="Arial" w:hAnsi="Arial" w:cs="Arial"/>
        </w:rPr>
        <w:t xml:space="preserve"> </w:t>
      </w:r>
      <w:r w:rsidR="002741C4" w:rsidRPr="009C5F66">
        <w:rPr>
          <w:rFonts w:ascii="Arial" w:hAnsi="Arial" w:cs="Arial"/>
        </w:rPr>
        <w:t xml:space="preserve">is working to </w:t>
      </w:r>
      <w:r w:rsidR="001E27D3" w:rsidRPr="009C5F66">
        <w:rPr>
          <w:rFonts w:ascii="Arial" w:hAnsi="Arial" w:cs="Arial"/>
        </w:rPr>
        <w:t xml:space="preserve">develop a consensus across councils as well as </w:t>
      </w:r>
      <w:r w:rsidR="00EB5760" w:rsidRPr="009C5F66">
        <w:rPr>
          <w:rFonts w:ascii="Arial" w:hAnsi="Arial" w:cs="Arial"/>
        </w:rPr>
        <w:t xml:space="preserve">working outside of tribal politics thanks to having </w:t>
      </w:r>
      <w:r w:rsidR="00CD5EAC" w:rsidRPr="009C5F66">
        <w:rPr>
          <w:rFonts w:ascii="Arial" w:hAnsi="Arial" w:cs="Arial"/>
        </w:rPr>
        <w:t>a Labour and a Conservative</w:t>
      </w:r>
      <w:r w:rsidR="00AD04E0" w:rsidRPr="009C5F66">
        <w:rPr>
          <w:rFonts w:ascii="Arial" w:hAnsi="Arial" w:cs="Arial"/>
        </w:rPr>
        <w:t xml:space="preserve"> Co-Chair</w:t>
      </w:r>
      <w:r w:rsidR="00CD5EAC" w:rsidRPr="009C5F66">
        <w:rPr>
          <w:rFonts w:ascii="Arial" w:hAnsi="Arial" w:cs="Arial"/>
        </w:rPr>
        <w:t xml:space="preserve">. </w:t>
      </w:r>
    </w:p>
    <w:p w14:paraId="7381793A" w14:textId="77777777" w:rsidR="00583BFE" w:rsidRPr="009C5F66" w:rsidRDefault="00583BFE" w:rsidP="00583BFE">
      <w:pPr>
        <w:ind w:left="360" w:firstLine="0"/>
        <w:rPr>
          <w:rFonts w:cs="Arial"/>
          <w:b/>
          <w:bCs/>
        </w:rPr>
      </w:pPr>
    </w:p>
    <w:p w14:paraId="4F8C3D09" w14:textId="3239EE8E" w:rsidR="00AD04E0" w:rsidRPr="009C5F66" w:rsidRDefault="00C94F0E" w:rsidP="00583BFE">
      <w:pPr>
        <w:ind w:left="360" w:firstLine="0"/>
        <w:rPr>
          <w:rFonts w:cs="Arial"/>
          <w:b/>
          <w:bCs/>
        </w:rPr>
      </w:pPr>
      <w:r w:rsidRPr="009C5F66">
        <w:rPr>
          <w:rFonts w:cs="Arial"/>
          <w:b/>
          <w:bCs/>
        </w:rPr>
        <w:t xml:space="preserve">Dr Andy Mycock </w:t>
      </w:r>
      <w:r w:rsidR="00C112BF" w:rsidRPr="009C5F66">
        <w:rPr>
          <w:rFonts w:cs="Arial"/>
          <w:b/>
          <w:bCs/>
        </w:rPr>
        <w:t>–</w:t>
      </w:r>
      <w:r w:rsidRPr="009C5F66">
        <w:rPr>
          <w:rFonts w:cs="Arial"/>
          <w:b/>
          <w:bCs/>
        </w:rPr>
        <w:t xml:space="preserve"> </w:t>
      </w:r>
      <w:r w:rsidR="00C112BF" w:rsidRPr="009C5F66">
        <w:rPr>
          <w:rFonts w:cs="Arial"/>
          <w:b/>
          <w:bCs/>
        </w:rPr>
        <w:t xml:space="preserve">Chief Policy </w:t>
      </w:r>
      <w:r w:rsidR="00583BFE" w:rsidRPr="009C5F66">
        <w:rPr>
          <w:rFonts w:cs="Arial"/>
          <w:b/>
          <w:bCs/>
        </w:rPr>
        <w:t>Fellow of the Yorkshire and Humber Policy Engagement and Research Network</w:t>
      </w:r>
    </w:p>
    <w:p w14:paraId="55F53BD8" w14:textId="77777777" w:rsidR="00583BFE" w:rsidRPr="009C5F66" w:rsidRDefault="00583BFE" w:rsidP="00C94F0E">
      <w:pPr>
        <w:ind w:left="0" w:firstLine="0"/>
        <w:rPr>
          <w:rFonts w:cs="Arial"/>
          <w:b/>
          <w:bCs/>
        </w:rPr>
      </w:pPr>
    </w:p>
    <w:p w14:paraId="2804833D" w14:textId="0B180256" w:rsidR="00325E60" w:rsidRPr="009C5F66" w:rsidRDefault="007533D1" w:rsidP="00325E6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>There is a challenge in</w:t>
      </w:r>
      <w:r w:rsidR="0018595F" w:rsidRPr="009C5F66">
        <w:rPr>
          <w:rFonts w:ascii="Arial" w:hAnsi="Arial" w:cs="Arial"/>
        </w:rPr>
        <w:t xml:space="preserve"> a</w:t>
      </w:r>
      <w:r w:rsidR="004E3009" w:rsidRPr="009C5F66">
        <w:rPr>
          <w:rFonts w:ascii="Arial" w:hAnsi="Arial" w:cs="Arial"/>
        </w:rPr>
        <w:t xml:space="preserve">ligning formal and informal levels of </w:t>
      </w:r>
      <w:r w:rsidR="00A927C8" w:rsidRPr="009C5F66">
        <w:rPr>
          <w:rFonts w:ascii="Arial" w:hAnsi="Arial" w:cs="Arial"/>
        </w:rPr>
        <w:t>g</w:t>
      </w:r>
      <w:r w:rsidR="004E3009" w:rsidRPr="009C5F66">
        <w:rPr>
          <w:rFonts w:ascii="Arial" w:hAnsi="Arial" w:cs="Arial"/>
        </w:rPr>
        <w:t xml:space="preserve">overnment. </w:t>
      </w:r>
      <w:r w:rsidRPr="009C5F66">
        <w:rPr>
          <w:rFonts w:ascii="Arial" w:hAnsi="Arial" w:cs="Arial"/>
        </w:rPr>
        <w:t xml:space="preserve">There is a </w:t>
      </w:r>
      <w:r w:rsidR="00FF12F7" w:rsidRPr="009C5F66">
        <w:rPr>
          <w:rFonts w:ascii="Arial" w:hAnsi="Arial" w:cs="Arial"/>
        </w:rPr>
        <w:t xml:space="preserve">need to align existing strategies from </w:t>
      </w:r>
      <w:r w:rsidR="00A927C8" w:rsidRPr="009C5F66">
        <w:rPr>
          <w:rFonts w:ascii="Arial" w:hAnsi="Arial" w:cs="Arial"/>
        </w:rPr>
        <w:t>l</w:t>
      </w:r>
      <w:r w:rsidR="00FF12F7" w:rsidRPr="009C5F66">
        <w:rPr>
          <w:rFonts w:ascii="Arial" w:hAnsi="Arial" w:cs="Arial"/>
        </w:rPr>
        <w:t xml:space="preserve">ocal </w:t>
      </w:r>
      <w:r w:rsidR="00A927C8" w:rsidRPr="009C5F66">
        <w:rPr>
          <w:rFonts w:ascii="Arial" w:hAnsi="Arial" w:cs="Arial"/>
        </w:rPr>
        <w:t>a</w:t>
      </w:r>
      <w:r w:rsidR="00FF12F7" w:rsidRPr="009C5F66">
        <w:rPr>
          <w:rFonts w:ascii="Arial" w:hAnsi="Arial" w:cs="Arial"/>
        </w:rPr>
        <w:t xml:space="preserve">uthorities alongside those </w:t>
      </w:r>
      <w:r w:rsidR="00325E60" w:rsidRPr="009C5F66">
        <w:rPr>
          <w:rFonts w:ascii="Arial" w:hAnsi="Arial" w:cs="Arial"/>
        </w:rPr>
        <w:t xml:space="preserve">outlined in local growth plans. </w:t>
      </w:r>
      <w:r w:rsidR="009F5344" w:rsidRPr="009C5F66">
        <w:rPr>
          <w:rFonts w:ascii="Arial" w:hAnsi="Arial" w:cs="Arial"/>
        </w:rPr>
        <w:t>There also needs to be wider strategy across the region.</w:t>
      </w:r>
    </w:p>
    <w:p w14:paraId="51232F71" w14:textId="77777777" w:rsidR="00325E60" w:rsidRPr="009C5F66" w:rsidRDefault="00325E60" w:rsidP="00325E60">
      <w:pPr>
        <w:ind w:left="360" w:firstLine="0"/>
        <w:rPr>
          <w:rFonts w:cs="Arial"/>
          <w:b/>
          <w:bCs/>
        </w:rPr>
      </w:pPr>
    </w:p>
    <w:p w14:paraId="383DEF6C" w14:textId="4D505473" w:rsidR="00325E60" w:rsidRPr="009C5F66" w:rsidRDefault="009F5344" w:rsidP="00325E6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 xml:space="preserve">There is the question of where </w:t>
      </w:r>
      <w:r w:rsidR="00A927C8" w:rsidRPr="009C5F66">
        <w:rPr>
          <w:rFonts w:ascii="Arial" w:hAnsi="Arial" w:cs="Arial"/>
        </w:rPr>
        <w:t>l</w:t>
      </w:r>
      <w:r w:rsidRPr="009C5F66">
        <w:rPr>
          <w:rFonts w:ascii="Arial" w:hAnsi="Arial" w:cs="Arial"/>
        </w:rPr>
        <w:t xml:space="preserve">ocal </w:t>
      </w:r>
      <w:r w:rsidR="00A927C8" w:rsidRPr="009C5F66">
        <w:rPr>
          <w:rFonts w:ascii="Arial" w:hAnsi="Arial" w:cs="Arial"/>
        </w:rPr>
        <w:t>a</w:t>
      </w:r>
      <w:r w:rsidRPr="009C5F66">
        <w:rPr>
          <w:rFonts w:ascii="Arial" w:hAnsi="Arial" w:cs="Arial"/>
        </w:rPr>
        <w:t xml:space="preserve">uthorities fit amongst increased powers for </w:t>
      </w:r>
      <w:r w:rsidR="007573A5" w:rsidRPr="009C5F66">
        <w:rPr>
          <w:rFonts w:ascii="Arial" w:hAnsi="Arial" w:cs="Arial"/>
        </w:rPr>
        <w:t>c</w:t>
      </w:r>
      <w:r w:rsidRPr="009C5F66">
        <w:rPr>
          <w:rFonts w:ascii="Arial" w:hAnsi="Arial" w:cs="Arial"/>
        </w:rPr>
        <w:t xml:space="preserve">ombined </w:t>
      </w:r>
      <w:r w:rsidR="007573A5" w:rsidRPr="009C5F66">
        <w:rPr>
          <w:rFonts w:ascii="Arial" w:hAnsi="Arial" w:cs="Arial"/>
        </w:rPr>
        <w:t>a</w:t>
      </w:r>
      <w:r w:rsidRPr="009C5F66">
        <w:rPr>
          <w:rFonts w:ascii="Arial" w:hAnsi="Arial" w:cs="Arial"/>
        </w:rPr>
        <w:t xml:space="preserve">uthorities. </w:t>
      </w:r>
      <w:r w:rsidR="00C10D0E" w:rsidRPr="009C5F66">
        <w:rPr>
          <w:rFonts w:ascii="Arial" w:hAnsi="Arial" w:cs="Arial"/>
        </w:rPr>
        <w:t xml:space="preserve">The lack of funding for </w:t>
      </w:r>
      <w:r w:rsidR="00A927C8" w:rsidRPr="009C5F66">
        <w:rPr>
          <w:rFonts w:ascii="Arial" w:hAnsi="Arial" w:cs="Arial"/>
        </w:rPr>
        <w:t>l</w:t>
      </w:r>
      <w:r w:rsidR="00C10D0E" w:rsidRPr="009C5F66">
        <w:rPr>
          <w:rFonts w:ascii="Arial" w:hAnsi="Arial" w:cs="Arial"/>
        </w:rPr>
        <w:t xml:space="preserve">ocal </w:t>
      </w:r>
      <w:r w:rsidR="00A927C8" w:rsidRPr="009C5F66">
        <w:rPr>
          <w:rFonts w:ascii="Arial" w:hAnsi="Arial" w:cs="Arial"/>
        </w:rPr>
        <w:t>a</w:t>
      </w:r>
      <w:r w:rsidR="00C10D0E" w:rsidRPr="009C5F66">
        <w:rPr>
          <w:rFonts w:ascii="Arial" w:hAnsi="Arial" w:cs="Arial"/>
        </w:rPr>
        <w:t xml:space="preserve">uthorities may increase tensions between these two levels of </w:t>
      </w:r>
      <w:r w:rsidR="00A927C8" w:rsidRPr="009C5F66">
        <w:rPr>
          <w:rFonts w:ascii="Arial" w:hAnsi="Arial" w:cs="Arial"/>
        </w:rPr>
        <w:t>g</w:t>
      </w:r>
      <w:r w:rsidR="00C10D0E" w:rsidRPr="009C5F66">
        <w:rPr>
          <w:rFonts w:ascii="Arial" w:hAnsi="Arial" w:cs="Arial"/>
        </w:rPr>
        <w:t>overnment.</w:t>
      </w:r>
    </w:p>
    <w:p w14:paraId="731617A7" w14:textId="77777777" w:rsidR="00C10D0E" w:rsidRPr="009C5F66" w:rsidRDefault="00C10D0E" w:rsidP="00C10D0E">
      <w:pPr>
        <w:pStyle w:val="ListParagraph"/>
        <w:rPr>
          <w:rFonts w:ascii="Arial" w:hAnsi="Arial" w:cs="Arial"/>
          <w:b/>
          <w:bCs/>
        </w:rPr>
      </w:pPr>
    </w:p>
    <w:p w14:paraId="1AC42D99" w14:textId="2C44D0B0" w:rsidR="00C10D0E" w:rsidRPr="009C5F66" w:rsidRDefault="00CE7CB3" w:rsidP="00325E6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 xml:space="preserve">Combined </w:t>
      </w:r>
      <w:r w:rsidR="006322AC" w:rsidRPr="009C5F66">
        <w:rPr>
          <w:rFonts w:ascii="Arial" w:hAnsi="Arial" w:cs="Arial"/>
        </w:rPr>
        <w:t>a</w:t>
      </w:r>
      <w:r w:rsidRPr="009C5F66">
        <w:rPr>
          <w:rFonts w:ascii="Arial" w:hAnsi="Arial" w:cs="Arial"/>
        </w:rPr>
        <w:t xml:space="preserve">uthorities also need to have the resources </w:t>
      </w:r>
      <w:proofErr w:type="gramStart"/>
      <w:r w:rsidRPr="009C5F66">
        <w:rPr>
          <w:rFonts w:ascii="Arial" w:hAnsi="Arial" w:cs="Arial"/>
        </w:rPr>
        <w:t>in order to</w:t>
      </w:r>
      <w:proofErr w:type="gramEnd"/>
      <w:r w:rsidRPr="009C5F66">
        <w:rPr>
          <w:rFonts w:ascii="Arial" w:hAnsi="Arial" w:cs="Arial"/>
        </w:rPr>
        <w:t xml:space="preserve"> carry out these new powers as well as implement plans from local authorities.</w:t>
      </w:r>
    </w:p>
    <w:p w14:paraId="53970588" w14:textId="77777777" w:rsidR="00F74109" w:rsidRPr="009C5F66" w:rsidRDefault="00F74109" w:rsidP="00F74109">
      <w:pPr>
        <w:pStyle w:val="ListParagraph"/>
        <w:rPr>
          <w:rFonts w:ascii="Arial" w:hAnsi="Arial" w:cs="Arial"/>
          <w:b/>
          <w:bCs/>
        </w:rPr>
      </w:pPr>
    </w:p>
    <w:p w14:paraId="53648D8C" w14:textId="246CB986" w:rsidR="00F74109" w:rsidRPr="009C5F66" w:rsidRDefault="00F74109" w:rsidP="00325E6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 xml:space="preserve">Some </w:t>
      </w:r>
      <w:r w:rsidR="007573A5" w:rsidRPr="009C5F66">
        <w:rPr>
          <w:rFonts w:ascii="Arial" w:hAnsi="Arial" w:cs="Arial"/>
        </w:rPr>
        <w:t>g</w:t>
      </w:r>
      <w:r w:rsidR="00D50737" w:rsidRPr="009C5F66">
        <w:rPr>
          <w:rFonts w:ascii="Arial" w:hAnsi="Arial" w:cs="Arial"/>
        </w:rPr>
        <w:t xml:space="preserve">overnment </w:t>
      </w:r>
      <w:r w:rsidR="007573A5" w:rsidRPr="009C5F66">
        <w:rPr>
          <w:rFonts w:ascii="Arial" w:hAnsi="Arial" w:cs="Arial"/>
        </w:rPr>
        <w:t>d</w:t>
      </w:r>
      <w:r w:rsidR="00D50737" w:rsidRPr="009C5F66">
        <w:rPr>
          <w:rFonts w:ascii="Arial" w:hAnsi="Arial" w:cs="Arial"/>
        </w:rPr>
        <w:t xml:space="preserve">epartments have not been involved </w:t>
      </w:r>
      <w:r w:rsidR="007573A5" w:rsidRPr="009C5F66">
        <w:rPr>
          <w:rFonts w:ascii="Arial" w:hAnsi="Arial" w:cs="Arial"/>
        </w:rPr>
        <w:t xml:space="preserve">as much as they should </w:t>
      </w:r>
      <w:r w:rsidR="00D50737" w:rsidRPr="009C5F66">
        <w:rPr>
          <w:rFonts w:ascii="Arial" w:hAnsi="Arial" w:cs="Arial"/>
        </w:rPr>
        <w:t xml:space="preserve">in the </w:t>
      </w:r>
      <w:r w:rsidR="007573A5" w:rsidRPr="009C5F66">
        <w:rPr>
          <w:rFonts w:ascii="Arial" w:hAnsi="Arial" w:cs="Arial"/>
        </w:rPr>
        <w:t xml:space="preserve">development of the </w:t>
      </w:r>
      <w:r w:rsidR="00D50737" w:rsidRPr="009C5F66">
        <w:rPr>
          <w:rFonts w:ascii="Arial" w:hAnsi="Arial" w:cs="Arial"/>
        </w:rPr>
        <w:t xml:space="preserve">Devolution White Paper, in particular DEFRA and DWP. </w:t>
      </w:r>
      <w:r w:rsidR="006B44E1" w:rsidRPr="009C5F66">
        <w:rPr>
          <w:rFonts w:ascii="Arial" w:hAnsi="Arial" w:cs="Arial"/>
        </w:rPr>
        <w:t>Some policies from the previous Levelling Up agenda have also been moved to the peripheries.</w:t>
      </w:r>
    </w:p>
    <w:p w14:paraId="3F87CCCF" w14:textId="77777777" w:rsidR="006B44E1" w:rsidRPr="009C5F66" w:rsidRDefault="006B44E1" w:rsidP="006B44E1">
      <w:pPr>
        <w:pStyle w:val="ListParagraph"/>
        <w:rPr>
          <w:rFonts w:ascii="Arial" w:hAnsi="Arial" w:cs="Arial"/>
          <w:b/>
          <w:bCs/>
        </w:rPr>
      </w:pPr>
    </w:p>
    <w:p w14:paraId="6E7DC9C0" w14:textId="7C32E466" w:rsidR="009E7713" w:rsidRPr="009C5F66" w:rsidRDefault="00A94142" w:rsidP="009E7713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 xml:space="preserve">What affect will the shift towards combined authorities have on local councillors. </w:t>
      </w:r>
      <w:r w:rsidR="00B8035F" w:rsidRPr="009C5F66">
        <w:rPr>
          <w:rFonts w:ascii="Arial" w:hAnsi="Arial" w:cs="Arial"/>
        </w:rPr>
        <w:t>Concerns of a power drain for backbench local councillors who may become delivery agents</w:t>
      </w:r>
      <w:r w:rsidR="007573A5" w:rsidRPr="009C5F66">
        <w:rPr>
          <w:rFonts w:ascii="Arial" w:hAnsi="Arial" w:cs="Arial"/>
        </w:rPr>
        <w:t xml:space="preserve"> only</w:t>
      </w:r>
      <w:r w:rsidR="009E7713" w:rsidRPr="009C5F66">
        <w:rPr>
          <w:rFonts w:ascii="Arial" w:hAnsi="Arial" w:cs="Arial"/>
        </w:rPr>
        <w:t>.</w:t>
      </w:r>
    </w:p>
    <w:p w14:paraId="6CAB93C1" w14:textId="77777777" w:rsidR="009E7713" w:rsidRPr="009C5F66" w:rsidRDefault="009E7713" w:rsidP="009E7713">
      <w:pPr>
        <w:pStyle w:val="ListParagraph"/>
        <w:rPr>
          <w:rFonts w:ascii="Arial" w:hAnsi="Arial" w:cs="Arial"/>
          <w:b/>
          <w:bCs/>
        </w:rPr>
      </w:pPr>
    </w:p>
    <w:p w14:paraId="0E9D444E" w14:textId="6473C0A0" w:rsidR="004C16A2" w:rsidRPr="009C5F66" w:rsidRDefault="00D26AE6" w:rsidP="009E7713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>There is a role that the APPG c</w:t>
      </w:r>
      <w:r w:rsidR="006F0CB5" w:rsidRPr="009C5F66">
        <w:rPr>
          <w:rFonts w:ascii="Arial" w:hAnsi="Arial" w:cs="Arial"/>
        </w:rPr>
        <w:t xml:space="preserve">an play in utilising their connections with </w:t>
      </w:r>
      <w:r w:rsidR="007573A5" w:rsidRPr="009C5F66">
        <w:rPr>
          <w:rFonts w:ascii="Arial" w:hAnsi="Arial" w:cs="Arial"/>
        </w:rPr>
        <w:t>g</w:t>
      </w:r>
      <w:r w:rsidR="006F0CB5" w:rsidRPr="009C5F66">
        <w:rPr>
          <w:rFonts w:ascii="Arial" w:hAnsi="Arial" w:cs="Arial"/>
        </w:rPr>
        <w:t xml:space="preserve">overnment </w:t>
      </w:r>
      <w:r w:rsidR="007573A5" w:rsidRPr="009C5F66">
        <w:rPr>
          <w:rFonts w:ascii="Arial" w:hAnsi="Arial" w:cs="Arial"/>
        </w:rPr>
        <w:t>m</w:t>
      </w:r>
      <w:r w:rsidR="006F0CB5" w:rsidRPr="009C5F66">
        <w:rPr>
          <w:rFonts w:ascii="Arial" w:hAnsi="Arial" w:cs="Arial"/>
        </w:rPr>
        <w:t xml:space="preserve">inisters and </w:t>
      </w:r>
      <w:r w:rsidR="007573A5" w:rsidRPr="009C5F66">
        <w:rPr>
          <w:rFonts w:ascii="Arial" w:hAnsi="Arial" w:cs="Arial"/>
        </w:rPr>
        <w:t>c</w:t>
      </w:r>
      <w:r w:rsidR="006F0CB5" w:rsidRPr="009C5F66">
        <w:rPr>
          <w:rFonts w:ascii="Arial" w:hAnsi="Arial" w:cs="Arial"/>
        </w:rPr>
        <w:t xml:space="preserve">ivil </w:t>
      </w:r>
      <w:r w:rsidR="007573A5" w:rsidRPr="009C5F66">
        <w:rPr>
          <w:rFonts w:ascii="Arial" w:hAnsi="Arial" w:cs="Arial"/>
        </w:rPr>
        <w:t>s</w:t>
      </w:r>
      <w:r w:rsidR="006F0CB5" w:rsidRPr="009C5F66">
        <w:rPr>
          <w:rFonts w:ascii="Arial" w:hAnsi="Arial" w:cs="Arial"/>
        </w:rPr>
        <w:t xml:space="preserve">ervants as well as </w:t>
      </w:r>
      <w:r w:rsidR="004C16A2" w:rsidRPr="009C5F66">
        <w:rPr>
          <w:rFonts w:ascii="Arial" w:hAnsi="Arial" w:cs="Arial"/>
        </w:rPr>
        <w:t xml:space="preserve">connecting the Yorkshire and Humber voice and projecting it onto various levels of local and national </w:t>
      </w:r>
      <w:r w:rsidR="007573A5" w:rsidRPr="009C5F66">
        <w:rPr>
          <w:rFonts w:ascii="Arial" w:hAnsi="Arial" w:cs="Arial"/>
        </w:rPr>
        <w:t>g</w:t>
      </w:r>
      <w:r w:rsidR="004C16A2" w:rsidRPr="009C5F66">
        <w:rPr>
          <w:rFonts w:ascii="Arial" w:hAnsi="Arial" w:cs="Arial"/>
        </w:rPr>
        <w:t>overnment.</w:t>
      </w:r>
    </w:p>
    <w:p w14:paraId="4252235A" w14:textId="77777777" w:rsidR="004C16A2" w:rsidRPr="009C5F66" w:rsidRDefault="004C16A2" w:rsidP="004C16A2">
      <w:pPr>
        <w:pStyle w:val="ListParagraph"/>
        <w:rPr>
          <w:rFonts w:ascii="Arial" w:hAnsi="Arial" w:cs="Arial"/>
        </w:rPr>
      </w:pPr>
    </w:p>
    <w:p w14:paraId="25D4E0A1" w14:textId="48173DD5" w:rsidR="00834AA2" w:rsidRPr="008929AE" w:rsidRDefault="004C16A2" w:rsidP="0006490C">
      <w:pPr>
        <w:pStyle w:val="ListParagraph"/>
        <w:numPr>
          <w:ilvl w:val="0"/>
          <w:numId w:val="28"/>
        </w:numPr>
        <w:rPr>
          <w:rFonts w:cs="Arial"/>
          <w:b/>
          <w:bCs/>
        </w:rPr>
      </w:pPr>
      <w:r w:rsidRPr="009C5F66">
        <w:rPr>
          <w:rFonts w:ascii="Arial" w:hAnsi="Arial" w:cs="Arial"/>
        </w:rPr>
        <w:t xml:space="preserve">There is a </w:t>
      </w:r>
      <w:r w:rsidR="002F3D01" w:rsidRPr="009C5F66">
        <w:rPr>
          <w:rFonts w:ascii="Arial" w:hAnsi="Arial" w:cs="Arial"/>
        </w:rPr>
        <w:t>need to consider the opportunities presented in the White Paper, making sure that the success of devolution is set by local MPs, not the Government.</w:t>
      </w:r>
      <w:r w:rsidR="006C439B" w:rsidRPr="009C5F66">
        <w:rPr>
          <w:rFonts w:ascii="Arial" w:hAnsi="Arial" w:cs="Arial"/>
        </w:rPr>
        <w:t xml:space="preserve"> Added that devolution will play a pivotal role in setting future policy agendas.</w:t>
      </w:r>
    </w:p>
    <w:p w14:paraId="187B712C" w14:textId="77777777" w:rsidR="008929AE" w:rsidRPr="008929AE" w:rsidRDefault="008929AE" w:rsidP="008929AE">
      <w:pPr>
        <w:pStyle w:val="ListParagraph"/>
        <w:rPr>
          <w:rFonts w:cs="Arial"/>
          <w:b/>
          <w:bCs/>
        </w:rPr>
      </w:pPr>
    </w:p>
    <w:p w14:paraId="0279DF62" w14:textId="37D9B2D3" w:rsidR="008929AE" w:rsidRPr="00331638" w:rsidRDefault="0055393E" w:rsidP="0006490C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331638">
        <w:rPr>
          <w:rFonts w:ascii="Arial" w:hAnsi="Arial" w:cs="Arial"/>
        </w:rPr>
        <w:t>Dr Mycock</w:t>
      </w:r>
      <w:r w:rsidR="00234C6B" w:rsidRPr="00331638">
        <w:rPr>
          <w:rFonts w:ascii="Arial" w:hAnsi="Arial" w:cs="Arial"/>
        </w:rPr>
        <w:t xml:space="preserve"> </w:t>
      </w:r>
      <w:r w:rsidR="007343F4" w:rsidRPr="00331638">
        <w:rPr>
          <w:rFonts w:ascii="Arial" w:hAnsi="Arial" w:cs="Arial"/>
        </w:rPr>
        <w:t>provided</w:t>
      </w:r>
      <w:r w:rsidR="00234C6B" w:rsidRPr="00331638">
        <w:rPr>
          <w:rFonts w:ascii="Arial" w:hAnsi="Arial" w:cs="Arial"/>
        </w:rPr>
        <w:t xml:space="preserve"> a brief research note as a part of the meeting which is available here: </w:t>
      </w:r>
      <w:hyperlink r:id="rId15" w:history="1">
        <w:r w:rsidR="00903B18" w:rsidRPr="000B04EB">
          <w:rPr>
            <w:rStyle w:val="Hyperlink"/>
            <w:rFonts w:ascii="Arial" w:hAnsi="Arial" w:cs="Arial"/>
          </w:rPr>
          <w:t>https://y-pern.org.uk/y-pern-presents-a-research-note-to-the-all-party-parliamentary-group-for-yorkshire-and-northern-lincolnshire/</w:t>
        </w:r>
      </w:hyperlink>
      <w:r w:rsidR="00903B18">
        <w:rPr>
          <w:rFonts w:ascii="Arial" w:hAnsi="Arial" w:cs="Arial"/>
        </w:rPr>
        <w:t xml:space="preserve"> </w:t>
      </w:r>
    </w:p>
    <w:p w14:paraId="19032BC7" w14:textId="77777777" w:rsidR="0006490C" w:rsidRPr="009C5F66" w:rsidRDefault="0006490C" w:rsidP="0006490C">
      <w:pPr>
        <w:ind w:left="0" w:firstLine="0"/>
        <w:rPr>
          <w:rFonts w:cs="Arial"/>
          <w:b/>
          <w:bCs/>
        </w:rPr>
      </w:pPr>
    </w:p>
    <w:p w14:paraId="39BD6629" w14:textId="182B34C5" w:rsidR="00834AA2" w:rsidRPr="009C5F66" w:rsidRDefault="00834AA2" w:rsidP="00D00264">
      <w:pPr>
        <w:ind w:left="0" w:firstLine="360"/>
        <w:rPr>
          <w:rFonts w:cs="Arial"/>
          <w:b/>
          <w:bCs/>
        </w:rPr>
      </w:pPr>
      <w:r w:rsidRPr="009C5F66">
        <w:rPr>
          <w:rFonts w:cs="Arial"/>
          <w:b/>
          <w:bCs/>
        </w:rPr>
        <w:t>Chair – Mark Sewards MP</w:t>
      </w:r>
    </w:p>
    <w:p w14:paraId="69F9F75B" w14:textId="77777777" w:rsidR="00834AA2" w:rsidRPr="009C5F66" w:rsidRDefault="00834AA2" w:rsidP="00834AA2">
      <w:pPr>
        <w:ind w:left="0" w:firstLine="0"/>
        <w:rPr>
          <w:rFonts w:cs="Arial"/>
          <w:b/>
          <w:bCs/>
        </w:rPr>
      </w:pPr>
    </w:p>
    <w:p w14:paraId="0D51EEE2" w14:textId="7ECFDB9A" w:rsidR="00284F74" w:rsidRPr="009C5F66" w:rsidRDefault="006A464A" w:rsidP="00284F74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9C5F66">
        <w:rPr>
          <w:rFonts w:ascii="Arial" w:hAnsi="Arial" w:cs="Arial"/>
        </w:rPr>
        <w:t xml:space="preserve">Asked what resources are missing </w:t>
      </w:r>
      <w:r w:rsidR="002E6B87" w:rsidRPr="009C5F66">
        <w:rPr>
          <w:rFonts w:ascii="Arial" w:hAnsi="Arial" w:cs="Arial"/>
        </w:rPr>
        <w:t>to</w:t>
      </w:r>
      <w:r w:rsidR="00284F74" w:rsidRPr="009C5F66">
        <w:rPr>
          <w:rFonts w:ascii="Arial" w:hAnsi="Arial" w:cs="Arial"/>
        </w:rPr>
        <w:t xml:space="preserve"> </w:t>
      </w:r>
      <w:r w:rsidR="002E6B87" w:rsidRPr="009C5F66">
        <w:rPr>
          <w:rFonts w:ascii="Arial" w:hAnsi="Arial" w:cs="Arial"/>
        </w:rPr>
        <w:t xml:space="preserve">help </w:t>
      </w:r>
      <w:r w:rsidR="00284F74" w:rsidRPr="009C5F66">
        <w:rPr>
          <w:rFonts w:ascii="Arial" w:hAnsi="Arial" w:cs="Arial"/>
        </w:rPr>
        <w:t>ensure that devolution in the region is a success.</w:t>
      </w:r>
    </w:p>
    <w:p w14:paraId="32CCD512" w14:textId="77777777" w:rsidR="00284F74" w:rsidRPr="009C5F66" w:rsidRDefault="00284F74" w:rsidP="00284F74">
      <w:pPr>
        <w:ind w:left="360" w:firstLine="0"/>
        <w:rPr>
          <w:rFonts w:cs="Arial"/>
          <w:b/>
          <w:bCs/>
        </w:rPr>
      </w:pPr>
    </w:p>
    <w:p w14:paraId="559C606E" w14:textId="625821E1" w:rsidR="00284F74" w:rsidRPr="009C5F66" w:rsidRDefault="00FA7884" w:rsidP="00284F74">
      <w:pPr>
        <w:ind w:left="360" w:firstLine="0"/>
        <w:rPr>
          <w:rFonts w:cs="Arial"/>
          <w:b/>
          <w:bCs/>
        </w:rPr>
      </w:pPr>
      <w:r w:rsidRPr="009C5F66">
        <w:rPr>
          <w:rFonts w:cs="Arial"/>
          <w:b/>
          <w:bCs/>
        </w:rPr>
        <w:t>David Skaith</w:t>
      </w:r>
    </w:p>
    <w:p w14:paraId="4CF44BF3" w14:textId="77777777" w:rsidR="00FA7884" w:rsidRPr="009C5F66" w:rsidRDefault="00FA7884" w:rsidP="00FA7884">
      <w:pPr>
        <w:ind w:left="0" w:firstLine="0"/>
        <w:rPr>
          <w:rFonts w:cs="Arial"/>
          <w:b/>
          <w:bCs/>
        </w:rPr>
      </w:pPr>
    </w:p>
    <w:p w14:paraId="31FFD712" w14:textId="18D779FF" w:rsidR="006D0066" w:rsidRPr="009C5F66" w:rsidRDefault="00FA7884" w:rsidP="006D006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 xml:space="preserve">Spoke on the need for greater transport resources. York and North Yorkshire was </w:t>
      </w:r>
      <w:r w:rsidR="00637BC0" w:rsidRPr="009C5F66">
        <w:rPr>
          <w:rFonts w:ascii="Arial" w:hAnsi="Arial" w:cs="Arial"/>
        </w:rPr>
        <w:t xml:space="preserve">not derived from an existing transport authority like other regions. </w:t>
      </w:r>
      <w:r w:rsidR="002E6B87" w:rsidRPr="009C5F66">
        <w:rPr>
          <w:rFonts w:ascii="Arial" w:hAnsi="Arial" w:cs="Arial"/>
        </w:rPr>
        <w:t xml:space="preserve"> Additionally, </w:t>
      </w:r>
      <w:r w:rsidR="00637BC0" w:rsidRPr="009C5F66">
        <w:rPr>
          <w:rFonts w:ascii="Arial" w:hAnsi="Arial" w:cs="Arial"/>
        </w:rPr>
        <w:t xml:space="preserve">increased </w:t>
      </w:r>
      <w:r w:rsidR="0011740D" w:rsidRPr="009C5F66">
        <w:rPr>
          <w:rFonts w:ascii="Arial" w:hAnsi="Arial" w:cs="Arial"/>
        </w:rPr>
        <w:t xml:space="preserve">resources </w:t>
      </w:r>
      <w:r w:rsidR="002E6B87" w:rsidRPr="009C5F66">
        <w:rPr>
          <w:rFonts w:ascii="Arial" w:hAnsi="Arial" w:cs="Arial"/>
        </w:rPr>
        <w:t xml:space="preserve">will be </w:t>
      </w:r>
      <w:r w:rsidR="0011740D" w:rsidRPr="009C5F66">
        <w:rPr>
          <w:rFonts w:ascii="Arial" w:hAnsi="Arial" w:cs="Arial"/>
        </w:rPr>
        <w:t xml:space="preserve">needed to deal with the increased powers and responsibilities given to the </w:t>
      </w:r>
      <w:r w:rsidR="006322AC" w:rsidRPr="009C5F66">
        <w:rPr>
          <w:rFonts w:ascii="Arial" w:hAnsi="Arial" w:cs="Arial"/>
        </w:rPr>
        <w:t>c</w:t>
      </w:r>
      <w:r w:rsidR="0011740D" w:rsidRPr="009C5F66">
        <w:rPr>
          <w:rFonts w:ascii="Arial" w:hAnsi="Arial" w:cs="Arial"/>
        </w:rPr>
        <w:t xml:space="preserve">ombined </w:t>
      </w:r>
      <w:r w:rsidR="006322AC" w:rsidRPr="009C5F66">
        <w:rPr>
          <w:rFonts w:ascii="Arial" w:hAnsi="Arial" w:cs="Arial"/>
        </w:rPr>
        <w:t>a</w:t>
      </w:r>
      <w:r w:rsidR="0011740D" w:rsidRPr="009C5F66">
        <w:rPr>
          <w:rFonts w:ascii="Arial" w:hAnsi="Arial" w:cs="Arial"/>
        </w:rPr>
        <w:t>uthority.</w:t>
      </w:r>
    </w:p>
    <w:p w14:paraId="4A9FCBDC" w14:textId="77777777" w:rsidR="006D0066" w:rsidRPr="009C5F66" w:rsidRDefault="006D0066" w:rsidP="006D0066">
      <w:pPr>
        <w:pStyle w:val="ListParagraph"/>
        <w:ind w:firstLine="0"/>
        <w:rPr>
          <w:rFonts w:ascii="Arial" w:hAnsi="Arial" w:cs="Arial"/>
        </w:rPr>
      </w:pPr>
    </w:p>
    <w:p w14:paraId="0A67AE9D" w14:textId="68E5D7A1" w:rsidR="00FA7884" w:rsidRPr="009C5F66" w:rsidRDefault="006322AC" w:rsidP="006D006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>C</w:t>
      </w:r>
      <w:r w:rsidR="0049414F" w:rsidRPr="009C5F66">
        <w:rPr>
          <w:rFonts w:ascii="Arial" w:hAnsi="Arial" w:cs="Arial"/>
        </w:rPr>
        <w:t xml:space="preserve">ombined </w:t>
      </w:r>
      <w:r w:rsidRPr="009C5F66">
        <w:rPr>
          <w:rFonts w:ascii="Arial" w:hAnsi="Arial" w:cs="Arial"/>
        </w:rPr>
        <w:t>a</w:t>
      </w:r>
      <w:r w:rsidR="0049414F" w:rsidRPr="009C5F66">
        <w:rPr>
          <w:rFonts w:ascii="Arial" w:hAnsi="Arial" w:cs="Arial"/>
        </w:rPr>
        <w:t xml:space="preserve">uthorities need to understand what the Government </w:t>
      </w:r>
      <w:r w:rsidR="00B92FB0" w:rsidRPr="009C5F66">
        <w:rPr>
          <w:rFonts w:ascii="Arial" w:hAnsi="Arial" w:cs="Arial"/>
        </w:rPr>
        <w:t xml:space="preserve">is asking of </w:t>
      </w:r>
      <w:r w:rsidR="00941F11" w:rsidRPr="009C5F66">
        <w:rPr>
          <w:rFonts w:ascii="Arial" w:hAnsi="Arial" w:cs="Arial"/>
        </w:rPr>
        <w:t>them,</w:t>
      </w:r>
      <w:r w:rsidR="0049414F" w:rsidRPr="009C5F66">
        <w:rPr>
          <w:rFonts w:ascii="Arial" w:hAnsi="Arial" w:cs="Arial"/>
        </w:rPr>
        <w:t xml:space="preserve"> </w:t>
      </w:r>
      <w:r w:rsidR="00B92FB0" w:rsidRPr="009C5F66">
        <w:rPr>
          <w:rFonts w:ascii="Arial" w:hAnsi="Arial" w:cs="Arial"/>
        </w:rPr>
        <w:t>and it is important that they have the resources to deliver.</w:t>
      </w:r>
    </w:p>
    <w:p w14:paraId="23E456B1" w14:textId="77777777" w:rsidR="0015517A" w:rsidRPr="009C5F66" w:rsidRDefault="0015517A" w:rsidP="0015517A">
      <w:pPr>
        <w:rPr>
          <w:rFonts w:cs="Arial"/>
        </w:rPr>
      </w:pPr>
    </w:p>
    <w:p w14:paraId="0C252990" w14:textId="0FA56C20" w:rsidR="0015517A" w:rsidRPr="009C5F66" w:rsidRDefault="0015517A" w:rsidP="0015517A">
      <w:pPr>
        <w:rPr>
          <w:rFonts w:cs="Arial"/>
          <w:b/>
          <w:bCs/>
        </w:rPr>
      </w:pPr>
      <w:r w:rsidRPr="009C5F66">
        <w:rPr>
          <w:rFonts w:cs="Arial"/>
          <w:b/>
          <w:bCs/>
        </w:rPr>
        <w:t>Baroness Harris of Richmond</w:t>
      </w:r>
    </w:p>
    <w:p w14:paraId="30A16FEC" w14:textId="77777777" w:rsidR="0015517A" w:rsidRPr="009C5F66" w:rsidRDefault="0015517A" w:rsidP="0015517A">
      <w:pPr>
        <w:ind w:left="0" w:firstLine="0"/>
        <w:rPr>
          <w:rFonts w:cs="Arial"/>
          <w:b/>
          <w:bCs/>
        </w:rPr>
      </w:pPr>
    </w:p>
    <w:p w14:paraId="7249D48B" w14:textId="026839B0" w:rsidR="0015517A" w:rsidRPr="009C5F66" w:rsidRDefault="0015517A" w:rsidP="00657E0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9C5F66">
        <w:rPr>
          <w:rFonts w:ascii="Arial" w:hAnsi="Arial" w:cs="Arial"/>
        </w:rPr>
        <w:t xml:space="preserve">Asked how the development of </w:t>
      </w:r>
      <w:r w:rsidR="00903B18" w:rsidRPr="009C5F66">
        <w:rPr>
          <w:rFonts w:ascii="Arial" w:hAnsi="Arial" w:cs="Arial"/>
        </w:rPr>
        <w:t>town and</w:t>
      </w:r>
      <w:r w:rsidRPr="009C5F66">
        <w:rPr>
          <w:rFonts w:ascii="Arial" w:hAnsi="Arial" w:cs="Arial"/>
        </w:rPr>
        <w:t xml:space="preserve"> </w:t>
      </w:r>
      <w:r w:rsidR="007E00D1" w:rsidRPr="009C5F66">
        <w:rPr>
          <w:rFonts w:ascii="Arial" w:hAnsi="Arial" w:cs="Arial"/>
        </w:rPr>
        <w:t xml:space="preserve">parish councils will deliver on the objectives of </w:t>
      </w:r>
      <w:r w:rsidR="006322AC" w:rsidRPr="009C5F66">
        <w:rPr>
          <w:rFonts w:ascii="Arial" w:hAnsi="Arial" w:cs="Arial"/>
        </w:rPr>
        <w:t>c</w:t>
      </w:r>
      <w:r w:rsidR="007E00D1" w:rsidRPr="009C5F66">
        <w:rPr>
          <w:rFonts w:ascii="Arial" w:hAnsi="Arial" w:cs="Arial"/>
        </w:rPr>
        <w:t xml:space="preserve">ombined </w:t>
      </w:r>
      <w:r w:rsidR="006322AC" w:rsidRPr="009C5F66">
        <w:rPr>
          <w:rFonts w:ascii="Arial" w:hAnsi="Arial" w:cs="Arial"/>
        </w:rPr>
        <w:t>a</w:t>
      </w:r>
      <w:r w:rsidR="007E00D1" w:rsidRPr="009C5F66">
        <w:rPr>
          <w:rFonts w:ascii="Arial" w:hAnsi="Arial" w:cs="Arial"/>
        </w:rPr>
        <w:t>uthorities as well as raising the progress of transport in York and North Yorkshire.</w:t>
      </w:r>
    </w:p>
    <w:p w14:paraId="297B1F9E" w14:textId="77777777" w:rsidR="00160BA4" w:rsidRPr="009C5F66" w:rsidRDefault="00160BA4" w:rsidP="00160BA4">
      <w:pPr>
        <w:ind w:left="360" w:firstLine="0"/>
        <w:rPr>
          <w:rFonts w:cs="Arial"/>
        </w:rPr>
      </w:pPr>
    </w:p>
    <w:p w14:paraId="7120AAE7" w14:textId="7013CAE2" w:rsidR="00160BA4" w:rsidRPr="009C5F66" w:rsidRDefault="00160BA4" w:rsidP="00160BA4">
      <w:pPr>
        <w:ind w:left="360" w:firstLine="0"/>
        <w:rPr>
          <w:rFonts w:cs="Arial"/>
          <w:b/>
        </w:rPr>
      </w:pPr>
      <w:r w:rsidRPr="009C5F66">
        <w:rPr>
          <w:rFonts w:cs="Arial"/>
          <w:b/>
        </w:rPr>
        <w:t>Kevin Hollinrake MP</w:t>
      </w:r>
    </w:p>
    <w:p w14:paraId="3F96DAEA" w14:textId="77777777" w:rsidR="00160BA4" w:rsidRPr="009C5F66" w:rsidRDefault="00160BA4" w:rsidP="00160BA4">
      <w:pPr>
        <w:ind w:left="360" w:firstLine="0"/>
        <w:rPr>
          <w:rFonts w:cs="Arial"/>
          <w:b/>
        </w:rPr>
      </w:pPr>
    </w:p>
    <w:p w14:paraId="69B454FA" w14:textId="29353618" w:rsidR="005876E8" w:rsidRPr="009C5F66" w:rsidRDefault="00160BA4" w:rsidP="00F10CF8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 w:rsidRPr="009C5F66">
        <w:rPr>
          <w:rFonts w:ascii="Arial" w:hAnsi="Arial" w:cs="Arial"/>
          <w:bCs/>
        </w:rPr>
        <w:t xml:space="preserve">Added to the point </w:t>
      </w:r>
      <w:r w:rsidR="00657E02" w:rsidRPr="009C5F66">
        <w:rPr>
          <w:rFonts w:ascii="Arial" w:hAnsi="Arial" w:cs="Arial"/>
          <w:bCs/>
        </w:rPr>
        <w:t>about</w:t>
      </w:r>
      <w:r w:rsidRPr="009C5F66">
        <w:rPr>
          <w:rFonts w:ascii="Arial" w:hAnsi="Arial" w:cs="Arial"/>
          <w:bCs/>
        </w:rPr>
        <w:t xml:space="preserve"> transport in North Yorkshire. </w:t>
      </w:r>
      <w:r w:rsidR="001C022D" w:rsidRPr="009C5F66">
        <w:rPr>
          <w:rFonts w:ascii="Arial" w:hAnsi="Arial" w:cs="Arial"/>
          <w:bCs/>
        </w:rPr>
        <w:t>Asked what</w:t>
      </w:r>
      <w:r w:rsidR="005876E8" w:rsidRPr="009C5F66">
        <w:rPr>
          <w:rFonts w:ascii="Arial" w:hAnsi="Arial" w:cs="Arial"/>
          <w:bCs/>
        </w:rPr>
        <w:t xml:space="preserve"> progress has been made on Network North and Northern Powerhouse Rail</w:t>
      </w:r>
      <w:r w:rsidR="001C022D" w:rsidRPr="009C5F66">
        <w:rPr>
          <w:rFonts w:ascii="Arial" w:hAnsi="Arial" w:cs="Arial"/>
          <w:bCs/>
        </w:rPr>
        <w:t xml:space="preserve">. Wanted to ensure that local </w:t>
      </w:r>
      <w:r w:rsidR="005876E8" w:rsidRPr="009C5F66">
        <w:rPr>
          <w:rFonts w:ascii="Arial" w:hAnsi="Arial" w:cs="Arial"/>
          <w:bCs/>
        </w:rPr>
        <w:t xml:space="preserve">councils and </w:t>
      </w:r>
      <w:r w:rsidR="006322AC" w:rsidRPr="009C5F66">
        <w:rPr>
          <w:rFonts w:ascii="Arial" w:hAnsi="Arial" w:cs="Arial"/>
          <w:bCs/>
        </w:rPr>
        <w:t>c</w:t>
      </w:r>
      <w:r w:rsidR="005876E8" w:rsidRPr="009C5F66">
        <w:rPr>
          <w:rFonts w:ascii="Arial" w:hAnsi="Arial" w:cs="Arial"/>
          <w:bCs/>
        </w:rPr>
        <w:t xml:space="preserve">ombined </w:t>
      </w:r>
      <w:r w:rsidR="006322AC" w:rsidRPr="009C5F66">
        <w:rPr>
          <w:rFonts w:ascii="Arial" w:hAnsi="Arial" w:cs="Arial"/>
          <w:bCs/>
        </w:rPr>
        <w:t>a</w:t>
      </w:r>
      <w:r w:rsidR="005876E8" w:rsidRPr="009C5F66">
        <w:rPr>
          <w:rFonts w:ascii="Arial" w:hAnsi="Arial" w:cs="Arial"/>
          <w:bCs/>
        </w:rPr>
        <w:t>uthorities are aligned in asking for greater transport resources. Also raised the issue of road infrastructure in North Yorkshire</w:t>
      </w:r>
      <w:r w:rsidR="005379C0" w:rsidRPr="009C5F66">
        <w:rPr>
          <w:rFonts w:ascii="Arial" w:hAnsi="Arial" w:cs="Arial"/>
          <w:bCs/>
        </w:rPr>
        <w:t xml:space="preserve"> and called for the A64 to be </w:t>
      </w:r>
      <w:r w:rsidR="003414D0" w:rsidRPr="009C5F66">
        <w:rPr>
          <w:rFonts w:ascii="Arial" w:hAnsi="Arial" w:cs="Arial"/>
          <w:bCs/>
        </w:rPr>
        <w:t>du</w:t>
      </w:r>
      <w:r w:rsidR="00F10CF8" w:rsidRPr="009C5F66">
        <w:rPr>
          <w:rFonts w:ascii="Arial" w:hAnsi="Arial" w:cs="Arial"/>
          <w:bCs/>
        </w:rPr>
        <w:t>a</w:t>
      </w:r>
      <w:r w:rsidR="003414D0" w:rsidRPr="009C5F66">
        <w:rPr>
          <w:rFonts w:ascii="Arial" w:hAnsi="Arial" w:cs="Arial"/>
          <w:bCs/>
        </w:rPr>
        <w:t>lled</w:t>
      </w:r>
      <w:r w:rsidR="005379C0" w:rsidRPr="009C5F66">
        <w:rPr>
          <w:rFonts w:ascii="Arial" w:hAnsi="Arial" w:cs="Arial"/>
          <w:bCs/>
        </w:rPr>
        <w:t>.</w:t>
      </w:r>
    </w:p>
    <w:p w14:paraId="107B1DD4" w14:textId="77777777" w:rsidR="003A03D2" w:rsidRDefault="003A03D2" w:rsidP="003A03D2">
      <w:pPr>
        <w:ind w:left="360" w:firstLine="0"/>
        <w:rPr>
          <w:rFonts w:cs="Arial"/>
          <w:b/>
        </w:rPr>
      </w:pPr>
    </w:p>
    <w:p w14:paraId="3F743117" w14:textId="77777777" w:rsidR="00355788" w:rsidRDefault="00355788" w:rsidP="003A03D2">
      <w:pPr>
        <w:ind w:left="360" w:firstLine="0"/>
        <w:rPr>
          <w:rFonts w:cs="Arial"/>
          <w:b/>
        </w:rPr>
      </w:pPr>
    </w:p>
    <w:p w14:paraId="0308D7DA" w14:textId="77777777" w:rsidR="00355788" w:rsidRDefault="00355788" w:rsidP="003A03D2">
      <w:pPr>
        <w:ind w:left="360" w:firstLine="0"/>
        <w:rPr>
          <w:rFonts w:cs="Arial"/>
          <w:b/>
        </w:rPr>
      </w:pPr>
    </w:p>
    <w:p w14:paraId="06FCBBC7" w14:textId="77777777" w:rsidR="00355788" w:rsidRDefault="00355788" w:rsidP="003A03D2">
      <w:pPr>
        <w:ind w:left="360" w:firstLine="0"/>
        <w:rPr>
          <w:rFonts w:cs="Arial"/>
          <w:b/>
        </w:rPr>
      </w:pPr>
    </w:p>
    <w:p w14:paraId="5F45B15C" w14:textId="77777777" w:rsidR="00355788" w:rsidRPr="009C5F66" w:rsidRDefault="00355788" w:rsidP="003A03D2">
      <w:pPr>
        <w:ind w:left="360" w:firstLine="0"/>
        <w:rPr>
          <w:rFonts w:cs="Arial"/>
          <w:b/>
        </w:rPr>
      </w:pPr>
    </w:p>
    <w:p w14:paraId="35F35E21" w14:textId="68DD8CC6" w:rsidR="003A03D2" w:rsidRPr="009C5F66" w:rsidRDefault="003A03D2" w:rsidP="003A03D2">
      <w:pPr>
        <w:ind w:left="360" w:firstLine="0"/>
        <w:rPr>
          <w:rFonts w:cs="Arial"/>
          <w:b/>
        </w:rPr>
      </w:pPr>
      <w:r w:rsidRPr="009C5F66">
        <w:rPr>
          <w:rFonts w:cs="Arial"/>
          <w:b/>
        </w:rPr>
        <w:lastRenderedPageBreak/>
        <w:t>David Skaith</w:t>
      </w:r>
    </w:p>
    <w:p w14:paraId="00B30154" w14:textId="77777777" w:rsidR="00630168" w:rsidRPr="009C5F66" w:rsidRDefault="00630168" w:rsidP="00630168">
      <w:pPr>
        <w:rPr>
          <w:rFonts w:cs="Arial"/>
          <w:b/>
        </w:rPr>
      </w:pPr>
    </w:p>
    <w:p w14:paraId="264D15D9" w14:textId="3DBC2672" w:rsidR="003A03D2" w:rsidRPr="009C5F66" w:rsidRDefault="009B2AD1" w:rsidP="003A03D2">
      <w:pPr>
        <w:pStyle w:val="ListParagraph"/>
        <w:numPr>
          <w:ilvl w:val="0"/>
          <w:numId w:val="31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>It is important that relationships are strong between all levels of Local Government.</w:t>
      </w:r>
      <w:r w:rsidR="00B30648" w:rsidRPr="009C5F66">
        <w:rPr>
          <w:rFonts w:ascii="Arial" w:hAnsi="Arial" w:cs="Arial"/>
          <w:bCs/>
        </w:rPr>
        <w:t xml:space="preserve"> Stressed the importance of combined authorities looking at issues on both a local and region-wide level.</w:t>
      </w:r>
    </w:p>
    <w:p w14:paraId="2C584D4F" w14:textId="77777777" w:rsidR="00D458D8" w:rsidRPr="009C5F66" w:rsidRDefault="00D458D8" w:rsidP="00D458D8">
      <w:pPr>
        <w:ind w:left="0" w:firstLine="0"/>
        <w:rPr>
          <w:rFonts w:cs="Arial"/>
          <w:bCs/>
        </w:rPr>
      </w:pPr>
    </w:p>
    <w:p w14:paraId="00E6D184" w14:textId="4BF18A77" w:rsidR="00E674EA" w:rsidRPr="009C5F66" w:rsidRDefault="00D458D8" w:rsidP="00E674EA">
      <w:pPr>
        <w:pStyle w:val="ListParagraph"/>
        <w:numPr>
          <w:ilvl w:val="0"/>
          <w:numId w:val="31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Raised the issues of implementing a transport strategy </w:t>
      </w:r>
      <w:proofErr w:type="gramStart"/>
      <w:r w:rsidRPr="009C5F66">
        <w:rPr>
          <w:rFonts w:ascii="Arial" w:hAnsi="Arial" w:cs="Arial"/>
          <w:bCs/>
        </w:rPr>
        <w:t>similar to</w:t>
      </w:r>
      <w:proofErr w:type="gramEnd"/>
      <w:r w:rsidRPr="009C5F66">
        <w:rPr>
          <w:rFonts w:ascii="Arial" w:hAnsi="Arial" w:cs="Arial"/>
          <w:bCs/>
        </w:rPr>
        <w:t xml:space="preserve"> those seen </w:t>
      </w:r>
      <w:r w:rsidR="00E32F8E" w:rsidRPr="009C5F66">
        <w:rPr>
          <w:rFonts w:ascii="Arial" w:hAnsi="Arial" w:cs="Arial"/>
          <w:bCs/>
        </w:rPr>
        <w:t>elsewhere as York and North Yorkshire is not urbanised and needs unique transport plans.</w:t>
      </w:r>
      <w:r w:rsidR="007062B7" w:rsidRPr="009C5F66">
        <w:rPr>
          <w:rFonts w:ascii="Arial" w:hAnsi="Arial" w:cs="Arial"/>
          <w:bCs/>
        </w:rPr>
        <w:t xml:space="preserve"> There also needs to be a </w:t>
      </w:r>
      <w:proofErr w:type="gramStart"/>
      <w:r w:rsidR="00FE4BB4" w:rsidRPr="009C5F66">
        <w:rPr>
          <w:rFonts w:ascii="Arial" w:hAnsi="Arial" w:cs="Arial"/>
          <w:bCs/>
        </w:rPr>
        <w:t>joined up</w:t>
      </w:r>
      <w:proofErr w:type="gramEnd"/>
      <w:r w:rsidR="00FE4BB4" w:rsidRPr="009C5F66">
        <w:rPr>
          <w:rFonts w:ascii="Arial" w:hAnsi="Arial" w:cs="Arial"/>
          <w:bCs/>
        </w:rPr>
        <w:t xml:space="preserve"> </w:t>
      </w:r>
      <w:r w:rsidR="007062B7" w:rsidRPr="009C5F66">
        <w:rPr>
          <w:rFonts w:ascii="Arial" w:hAnsi="Arial" w:cs="Arial"/>
          <w:bCs/>
        </w:rPr>
        <w:t xml:space="preserve">approach to </w:t>
      </w:r>
      <w:r w:rsidR="00E674EA" w:rsidRPr="009C5F66">
        <w:rPr>
          <w:rFonts w:ascii="Arial" w:hAnsi="Arial" w:cs="Arial"/>
          <w:bCs/>
        </w:rPr>
        <w:t>transport across combined authorities in order to better connect regions.</w:t>
      </w:r>
    </w:p>
    <w:p w14:paraId="048E5DF4" w14:textId="77777777" w:rsidR="00E674EA" w:rsidRPr="009C5F66" w:rsidRDefault="00E674EA" w:rsidP="00E674EA">
      <w:pPr>
        <w:pStyle w:val="ListParagraph"/>
        <w:rPr>
          <w:rFonts w:ascii="Arial" w:hAnsi="Arial" w:cs="Arial"/>
          <w:bCs/>
        </w:rPr>
      </w:pPr>
    </w:p>
    <w:p w14:paraId="22D29AEE" w14:textId="34674F05" w:rsidR="00E674EA" w:rsidRPr="009C5F66" w:rsidRDefault="00167490" w:rsidP="00951E28">
      <w:pPr>
        <w:rPr>
          <w:rFonts w:cs="Arial"/>
          <w:b/>
        </w:rPr>
      </w:pPr>
      <w:r w:rsidRPr="009C5F66">
        <w:rPr>
          <w:rFonts w:cs="Arial"/>
          <w:b/>
        </w:rPr>
        <w:t xml:space="preserve">Lord </w:t>
      </w:r>
      <w:proofErr w:type="spellStart"/>
      <w:r w:rsidRPr="009C5F66">
        <w:rPr>
          <w:rFonts w:cs="Arial"/>
          <w:b/>
        </w:rPr>
        <w:t>Kirkhope</w:t>
      </w:r>
      <w:proofErr w:type="spellEnd"/>
    </w:p>
    <w:p w14:paraId="4F78F7FD" w14:textId="77777777" w:rsidR="00167490" w:rsidRPr="009C5F66" w:rsidRDefault="00167490" w:rsidP="00951E28">
      <w:pPr>
        <w:rPr>
          <w:rFonts w:cs="Arial"/>
          <w:b/>
        </w:rPr>
      </w:pPr>
    </w:p>
    <w:p w14:paraId="015A6F04" w14:textId="7D8DC88D" w:rsidR="00167490" w:rsidRPr="009C5F66" w:rsidRDefault="00167490" w:rsidP="00167490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Spoke </w:t>
      </w:r>
      <w:r w:rsidR="00776FF6" w:rsidRPr="009C5F66">
        <w:rPr>
          <w:rFonts w:ascii="Arial" w:hAnsi="Arial" w:cs="Arial"/>
          <w:bCs/>
        </w:rPr>
        <w:t>about frustrations</w:t>
      </w:r>
      <w:r w:rsidR="00450AC2" w:rsidRPr="009C5F66">
        <w:rPr>
          <w:rFonts w:ascii="Arial" w:hAnsi="Arial" w:cs="Arial"/>
          <w:bCs/>
        </w:rPr>
        <w:t xml:space="preserve"> around engaging voters due to a lack of opportunities to vote </w:t>
      </w:r>
      <w:r w:rsidR="00F10CF8" w:rsidRPr="009C5F66">
        <w:rPr>
          <w:rFonts w:ascii="Arial" w:hAnsi="Arial" w:cs="Arial"/>
          <w:bCs/>
        </w:rPr>
        <w:t>in elections.</w:t>
      </w:r>
    </w:p>
    <w:p w14:paraId="35D6107F" w14:textId="77777777" w:rsidR="00B20833" w:rsidRPr="009C5F66" w:rsidRDefault="00B20833" w:rsidP="00B20833">
      <w:pPr>
        <w:ind w:left="425" w:firstLine="0"/>
        <w:rPr>
          <w:rFonts w:cs="Arial"/>
          <w:bCs/>
        </w:rPr>
      </w:pPr>
    </w:p>
    <w:p w14:paraId="7347641D" w14:textId="345D33AF" w:rsidR="00B20833" w:rsidRPr="009C5F66" w:rsidRDefault="0008470E" w:rsidP="00B20833">
      <w:pPr>
        <w:ind w:left="425" w:firstLine="0"/>
        <w:rPr>
          <w:rFonts w:cs="Arial"/>
          <w:b/>
        </w:rPr>
      </w:pPr>
      <w:r w:rsidRPr="009C5F66">
        <w:rPr>
          <w:rFonts w:cs="Arial"/>
          <w:b/>
        </w:rPr>
        <w:t>Lord Newby</w:t>
      </w:r>
    </w:p>
    <w:p w14:paraId="3C9BB5B3" w14:textId="77777777" w:rsidR="0008470E" w:rsidRPr="009C5F66" w:rsidRDefault="0008470E" w:rsidP="00B20833">
      <w:pPr>
        <w:ind w:left="425" w:firstLine="0"/>
        <w:rPr>
          <w:rFonts w:cs="Arial"/>
          <w:b/>
        </w:rPr>
      </w:pPr>
    </w:p>
    <w:p w14:paraId="70E4BE7E" w14:textId="2E10C57B" w:rsidR="00377644" w:rsidRPr="009C5F66" w:rsidRDefault="00377644" w:rsidP="00377644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Raised issues around understanding which level of </w:t>
      </w:r>
      <w:r w:rsidR="00FE4BB4" w:rsidRPr="009C5F66">
        <w:rPr>
          <w:rFonts w:ascii="Arial" w:hAnsi="Arial" w:cs="Arial"/>
          <w:bCs/>
        </w:rPr>
        <w:t>g</w:t>
      </w:r>
      <w:r w:rsidRPr="009C5F66">
        <w:rPr>
          <w:rFonts w:ascii="Arial" w:hAnsi="Arial" w:cs="Arial"/>
          <w:bCs/>
        </w:rPr>
        <w:t xml:space="preserve">overnment is </w:t>
      </w:r>
      <w:r w:rsidR="00A91412" w:rsidRPr="009C5F66">
        <w:rPr>
          <w:rFonts w:ascii="Arial" w:hAnsi="Arial" w:cs="Arial"/>
          <w:bCs/>
        </w:rPr>
        <w:t xml:space="preserve">responsible for housing strategy across the </w:t>
      </w:r>
      <w:r w:rsidR="00C122A3" w:rsidRPr="009C5F66">
        <w:rPr>
          <w:rFonts w:ascii="Arial" w:hAnsi="Arial" w:cs="Arial"/>
          <w:bCs/>
        </w:rPr>
        <w:t>region and who has the money to spend on th</w:t>
      </w:r>
      <w:r w:rsidR="00973E20" w:rsidRPr="009C5F66">
        <w:rPr>
          <w:rFonts w:ascii="Arial" w:hAnsi="Arial" w:cs="Arial"/>
          <w:bCs/>
        </w:rPr>
        <w:t>is area.</w:t>
      </w:r>
    </w:p>
    <w:p w14:paraId="3F682AA4" w14:textId="77777777" w:rsidR="00C122A3" w:rsidRPr="009C5F66" w:rsidRDefault="00C122A3" w:rsidP="00C122A3">
      <w:pPr>
        <w:rPr>
          <w:rFonts w:cs="Arial"/>
          <w:bCs/>
        </w:rPr>
      </w:pPr>
    </w:p>
    <w:p w14:paraId="6FC046CB" w14:textId="02FDA97F" w:rsidR="00C122A3" w:rsidRPr="009C5F66" w:rsidRDefault="0008470E" w:rsidP="00C122A3">
      <w:pPr>
        <w:rPr>
          <w:rFonts w:cs="Arial"/>
          <w:b/>
        </w:rPr>
      </w:pPr>
      <w:r w:rsidRPr="009C5F66">
        <w:rPr>
          <w:rFonts w:cs="Arial"/>
          <w:b/>
        </w:rPr>
        <w:t>Lord Wallace</w:t>
      </w:r>
    </w:p>
    <w:p w14:paraId="5EC9B653" w14:textId="77777777" w:rsidR="0008470E" w:rsidRPr="009C5F66" w:rsidRDefault="0008470E" w:rsidP="00C122A3">
      <w:pPr>
        <w:rPr>
          <w:rFonts w:cs="Arial"/>
          <w:b/>
        </w:rPr>
      </w:pPr>
    </w:p>
    <w:p w14:paraId="570A4087" w14:textId="03646B4E" w:rsidR="0008470E" w:rsidRPr="009C5F66" w:rsidRDefault="00AA1560" w:rsidP="00983549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Spoke on the Government’s continued emphasis on increasing investment in the South and </w:t>
      </w:r>
      <w:proofErr w:type="gramStart"/>
      <w:r w:rsidRPr="009C5F66">
        <w:rPr>
          <w:rFonts w:ascii="Arial" w:hAnsi="Arial" w:cs="Arial"/>
          <w:bCs/>
        </w:rPr>
        <w:t>South East</w:t>
      </w:r>
      <w:proofErr w:type="gramEnd"/>
      <w:r w:rsidRPr="009C5F66">
        <w:rPr>
          <w:rFonts w:ascii="Arial" w:hAnsi="Arial" w:cs="Arial"/>
          <w:bCs/>
        </w:rPr>
        <w:t xml:space="preserve"> but not the North.</w:t>
      </w:r>
      <w:r w:rsidR="00A104D6" w:rsidRPr="009C5F66">
        <w:rPr>
          <w:rFonts w:ascii="Arial" w:hAnsi="Arial" w:cs="Arial"/>
          <w:bCs/>
        </w:rPr>
        <w:t xml:space="preserve"> </w:t>
      </w:r>
      <w:r w:rsidR="0043626E" w:rsidRPr="009C5F66">
        <w:rPr>
          <w:rFonts w:ascii="Arial" w:hAnsi="Arial" w:cs="Arial"/>
          <w:bCs/>
        </w:rPr>
        <w:t xml:space="preserve">Asked Cllr Les to elaborate on the </w:t>
      </w:r>
      <w:r w:rsidR="00012C9F" w:rsidRPr="009C5F66">
        <w:rPr>
          <w:rFonts w:ascii="Arial" w:hAnsi="Arial" w:cs="Arial"/>
          <w:bCs/>
        </w:rPr>
        <w:t xml:space="preserve">issue of the </w:t>
      </w:r>
      <w:r w:rsidR="0043626E" w:rsidRPr="009C5F66">
        <w:rPr>
          <w:rFonts w:ascii="Arial" w:hAnsi="Arial" w:cs="Arial"/>
          <w:bCs/>
        </w:rPr>
        <w:t>regionalisation of Government and how the North can have a stronger voice to take to the Government.</w:t>
      </w:r>
    </w:p>
    <w:p w14:paraId="0D6D5936" w14:textId="77777777" w:rsidR="0043626E" w:rsidRPr="009C5F66" w:rsidRDefault="0043626E" w:rsidP="0043626E">
      <w:pPr>
        <w:ind w:left="425" w:firstLine="0"/>
        <w:rPr>
          <w:rFonts w:cs="Arial"/>
          <w:bCs/>
        </w:rPr>
      </w:pPr>
    </w:p>
    <w:p w14:paraId="49A6971D" w14:textId="63C1DA4B" w:rsidR="0043626E" w:rsidRPr="009C5F66" w:rsidRDefault="0043626E" w:rsidP="0043626E">
      <w:pPr>
        <w:ind w:left="425" w:firstLine="0"/>
        <w:rPr>
          <w:rFonts w:cs="Arial"/>
          <w:b/>
        </w:rPr>
      </w:pPr>
      <w:r w:rsidRPr="009C5F66">
        <w:rPr>
          <w:rFonts w:cs="Arial"/>
          <w:b/>
        </w:rPr>
        <w:t>Brandon Jones – First Bus</w:t>
      </w:r>
    </w:p>
    <w:p w14:paraId="22CFE413" w14:textId="77777777" w:rsidR="0043626E" w:rsidRPr="009C5F66" w:rsidRDefault="0043626E" w:rsidP="0043626E">
      <w:pPr>
        <w:ind w:left="425" w:firstLine="0"/>
        <w:rPr>
          <w:rFonts w:cs="Arial"/>
          <w:b/>
        </w:rPr>
      </w:pPr>
    </w:p>
    <w:p w14:paraId="2B117B2C" w14:textId="7C7943B3" w:rsidR="0043626E" w:rsidRPr="009C5F66" w:rsidRDefault="0043626E" w:rsidP="0043626E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Welcomed the Devolution White Paper and its aims to reform funding and transport powers for </w:t>
      </w:r>
      <w:r w:rsidR="006322AC" w:rsidRPr="009C5F66">
        <w:rPr>
          <w:rFonts w:ascii="Arial" w:hAnsi="Arial" w:cs="Arial"/>
          <w:bCs/>
        </w:rPr>
        <w:t>c</w:t>
      </w:r>
      <w:r w:rsidRPr="009C5F66">
        <w:rPr>
          <w:rFonts w:ascii="Arial" w:hAnsi="Arial" w:cs="Arial"/>
          <w:bCs/>
        </w:rPr>
        <w:t xml:space="preserve">ombined </w:t>
      </w:r>
      <w:r w:rsidR="006322AC" w:rsidRPr="009C5F66">
        <w:rPr>
          <w:rFonts w:ascii="Arial" w:hAnsi="Arial" w:cs="Arial"/>
          <w:bCs/>
        </w:rPr>
        <w:t>a</w:t>
      </w:r>
      <w:r w:rsidRPr="009C5F66">
        <w:rPr>
          <w:rFonts w:ascii="Arial" w:hAnsi="Arial" w:cs="Arial"/>
          <w:bCs/>
        </w:rPr>
        <w:t xml:space="preserve">uthorities. </w:t>
      </w:r>
      <w:r w:rsidR="00863FC0" w:rsidRPr="009C5F66">
        <w:rPr>
          <w:rFonts w:ascii="Arial" w:hAnsi="Arial" w:cs="Arial"/>
          <w:bCs/>
        </w:rPr>
        <w:t>Wants to see funding aligned with targets and outcomes to ensure that objectives can be achieved.</w:t>
      </w:r>
    </w:p>
    <w:p w14:paraId="4AFACB07" w14:textId="77777777" w:rsidR="00863FC0" w:rsidRPr="009C5F66" w:rsidRDefault="00863FC0" w:rsidP="00863FC0">
      <w:pPr>
        <w:ind w:left="425" w:firstLine="0"/>
        <w:rPr>
          <w:rFonts w:cs="Arial"/>
          <w:bCs/>
        </w:rPr>
      </w:pPr>
    </w:p>
    <w:p w14:paraId="3F75D036" w14:textId="632B98D6" w:rsidR="00863FC0" w:rsidRPr="009C5F66" w:rsidRDefault="00863FC0" w:rsidP="00863FC0">
      <w:pPr>
        <w:ind w:left="425" w:firstLine="0"/>
        <w:rPr>
          <w:rFonts w:cs="Arial"/>
          <w:b/>
        </w:rPr>
      </w:pPr>
      <w:r w:rsidRPr="009C5F66">
        <w:rPr>
          <w:rFonts w:cs="Arial"/>
          <w:b/>
        </w:rPr>
        <w:t>Andy Mycock</w:t>
      </w:r>
    </w:p>
    <w:p w14:paraId="19B4BDB5" w14:textId="77777777" w:rsidR="00863FC0" w:rsidRPr="009C5F66" w:rsidRDefault="00863FC0" w:rsidP="00863FC0">
      <w:pPr>
        <w:ind w:left="425" w:firstLine="0"/>
        <w:rPr>
          <w:rFonts w:cs="Arial"/>
          <w:b/>
        </w:rPr>
      </w:pPr>
    </w:p>
    <w:p w14:paraId="07922418" w14:textId="1DC8CAFF" w:rsidR="00863FC0" w:rsidRPr="009C5F66" w:rsidRDefault="008B12AF" w:rsidP="00863FC0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There is a lot of public support for </w:t>
      </w:r>
      <w:r w:rsidR="00012C9F" w:rsidRPr="009C5F66">
        <w:rPr>
          <w:rFonts w:ascii="Arial" w:hAnsi="Arial" w:cs="Arial"/>
          <w:bCs/>
        </w:rPr>
        <w:t>mayors,</w:t>
      </w:r>
      <w:r w:rsidRPr="009C5F66">
        <w:rPr>
          <w:rFonts w:ascii="Arial" w:hAnsi="Arial" w:cs="Arial"/>
          <w:bCs/>
        </w:rPr>
        <w:t xml:space="preserve"> but people are still sceptical of the positives of devolution. </w:t>
      </w:r>
      <w:r w:rsidR="00F657C1" w:rsidRPr="009C5F66">
        <w:rPr>
          <w:rFonts w:ascii="Arial" w:hAnsi="Arial" w:cs="Arial"/>
          <w:bCs/>
        </w:rPr>
        <w:t xml:space="preserve">Combined </w:t>
      </w:r>
      <w:r w:rsidR="006322AC" w:rsidRPr="009C5F66">
        <w:rPr>
          <w:rFonts w:ascii="Arial" w:hAnsi="Arial" w:cs="Arial"/>
          <w:bCs/>
        </w:rPr>
        <w:t>a</w:t>
      </w:r>
      <w:r w:rsidR="00F657C1" w:rsidRPr="009C5F66">
        <w:rPr>
          <w:rFonts w:ascii="Arial" w:hAnsi="Arial" w:cs="Arial"/>
          <w:bCs/>
        </w:rPr>
        <w:t>uthorities need to consult better with local communities to give them a voice in the development of their region.</w:t>
      </w:r>
    </w:p>
    <w:p w14:paraId="391E1111" w14:textId="77777777" w:rsidR="008D3D76" w:rsidRPr="009C5F66" w:rsidRDefault="008D3D76" w:rsidP="008D3D76">
      <w:pPr>
        <w:rPr>
          <w:rFonts w:cs="Arial"/>
          <w:bCs/>
        </w:rPr>
      </w:pPr>
    </w:p>
    <w:p w14:paraId="37205E5E" w14:textId="2AFC0418" w:rsidR="008D3D76" w:rsidRPr="009C5F66" w:rsidRDefault="008D3D76" w:rsidP="008D3D76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>Voters need to</w:t>
      </w:r>
      <w:r w:rsidR="00F87187" w:rsidRPr="009C5F66">
        <w:rPr>
          <w:rFonts w:ascii="Arial" w:hAnsi="Arial" w:cs="Arial"/>
          <w:bCs/>
        </w:rPr>
        <w:t xml:space="preserve"> understand the effect of devolution at both a local, regional and national level </w:t>
      </w:r>
      <w:proofErr w:type="gramStart"/>
      <w:r w:rsidR="00F87187" w:rsidRPr="009C5F66">
        <w:rPr>
          <w:rFonts w:ascii="Arial" w:hAnsi="Arial" w:cs="Arial"/>
          <w:bCs/>
        </w:rPr>
        <w:t>in order to</w:t>
      </w:r>
      <w:proofErr w:type="gramEnd"/>
      <w:r w:rsidR="00F87187" w:rsidRPr="009C5F66">
        <w:rPr>
          <w:rFonts w:ascii="Arial" w:hAnsi="Arial" w:cs="Arial"/>
          <w:bCs/>
        </w:rPr>
        <w:t xml:space="preserve"> </w:t>
      </w:r>
      <w:r w:rsidR="00555D4D" w:rsidRPr="009C5F66">
        <w:rPr>
          <w:rFonts w:ascii="Arial" w:hAnsi="Arial" w:cs="Arial"/>
          <w:bCs/>
        </w:rPr>
        <w:t>better engage with elections.</w:t>
      </w:r>
    </w:p>
    <w:p w14:paraId="4153ED2A" w14:textId="77777777" w:rsidR="00555D4D" w:rsidRPr="009C5F66" w:rsidRDefault="00555D4D" w:rsidP="00555D4D">
      <w:pPr>
        <w:pStyle w:val="ListParagraph"/>
        <w:rPr>
          <w:rFonts w:ascii="Arial" w:hAnsi="Arial" w:cs="Arial"/>
          <w:bCs/>
        </w:rPr>
      </w:pPr>
    </w:p>
    <w:p w14:paraId="2A84BD03" w14:textId="7214C5A5" w:rsidR="00555D4D" w:rsidRPr="009C5F66" w:rsidRDefault="001C6E11" w:rsidP="001C6E11">
      <w:pPr>
        <w:rPr>
          <w:rFonts w:cs="Arial"/>
          <w:b/>
        </w:rPr>
      </w:pPr>
      <w:r w:rsidRPr="009C5F66">
        <w:rPr>
          <w:rFonts w:cs="Arial"/>
          <w:b/>
        </w:rPr>
        <w:t>Cllr Carl Les</w:t>
      </w:r>
    </w:p>
    <w:p w14:paraId="74285BED" w14:textId="77777777" w:rsidR="001C6E11" w:rsidRPr="009C5F66" w:rsidRDefault="001C6E11" w:rsidP="001C6E11">
      <w:pPr>
        <w:rPr>
          <w:rFonts w:cs="Arial"/>
          <w:b/>
        </w:rPr>
      </w:pPr>
    </w:p>
    <w:p w14:paraId="12ECA59F" w14:textId="653AB34F" w:rsidR="001C6E11" w:rsidRPr="009C5F66" w:rsidRDefault="001C6E11" w:rsidP="001C6E11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Supported David </w:t>
      </w:r>
      <w:proofErr w:type="spellStart"/>
      <w:r w:rsidRPr="009C5F66">
        <w:rPr>
          <w:rFonts w:ascii="Arial" w:hAnsi="Arial" w:cs="Arial"/>
          <w:bCs/>
        </w:rPr>
        <w:t>Skaith’s</w:t>
      </w:r>
      <w:proofErr w:type="spellEnd"/>
      <w:r w:rsidRPr="009C5F66">
        <w:rPr>
          <w:rFonts w:ascii="Arial" w:hAnsi="Arial" w:cs="Arial"/>
          <w:bCs/>
        </w:rPr>
        <w:t xml:space="preserve"> call for more resources from </w:t>
      </w:r>
      <w:r w:rsidR="00F72A22" w:rsidRPr="009C5F66">
        <w:rPr>
          <w:rFonts w:ascii="Arial" w:hAnsi="Arial" w:cs="Arial"/>
          <w:bCs/>
        </w:rPr>
        <w:t>g</w:t>
      </w:r>
      <w:r w:rsidRPr="009C5F66">
        <w:rPr>
          <w:rFonts w:ascii="Arial" w:hAnsi="Arial" w:cs="Arial"/>
          <w:bCs/>
        </w:rPr>
        <w:t xml:space="preserve">overnment. Added that each £1 spent on administration is </w:t>
      </w:r>
      <w:r w:rsidR="00973E20" w:rsidRPr="009C5F66">
        <w:rPr>
          <w:rFonts w:ascii="Arial" w:hAnsi="Arial" w:cs="Arial"/>
          <w:bCs/>
        </w:rPr>
        <w:t>£1</w:t>
      </w:r>
      <w:r w:rsidRPr="009C5F66">
        <w:rPr>
          <w:rFonts w:ascii="Arial" w:hAnsi="Arial" w:cs="Arial"/>
          <w:bCs/>
        </w:rPr>
        <w:t xml:space="preserve"> that cannot be spent on projects.</w:t>
      </w:r>
    </w:p>
    <w:p w14:paraId="50A51D1B" w14:textId="77777777" w:rsidR="001C6E11" w:rsidRPr="009C5F66" w:rsidRDefault="001C6E11" w:rsidP="001C6E11">
      <w:pPr>
        <w:ind w:left="0" w:firstLine="0"/>
        <w:rPr>
          <w:rFonts w:cs="Arial"/>
          <w:bCs/>
        </w:rPr>
      </w:pPr>
    </w:p>
    <w:p w14:paraId="3161861B" w14:textId="09E6866B" w:rsidR="001C6E11" w:rsidRPr="009C5F66" w:rsidRDefault="001C6E11" w:rsidP="001C6E11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>North Yorkshire Council are working to establish town council</w:t>
      </w:r>
      <w:r w:rsidR="007203E5" w:rsidRPr="009C5F66">
        <w:rPr>
          <w:rFonts w:ascii="Arial" w:hAnsi="Arial" w:cs="Arial"/>
          <w:bCs/>
        </w:rPr>
        <w:t>s</w:t>
      </w:r>
      <w:r w:rsidRPr="009C5F66">
        <w:rPr>
          <w:rFonts w:ascii="Arial" w:hAnsi="Arial" w:cs="Arial"/>
          <w:bCs/>
        </w:rPr>
        <w:t xml:space="preserve"> in Harrogate</w:t>
      </w:r>
      <w:r w:rsidR="007203E5" w:rsidRPr="009C5F66">
        <w:rPr>
          <w:rFonts w:ascii="Arial" w:hAnsi="Arial" w:cs="Arial"/>
          <w:bCs/>
        </w:rPr>
        <w:t xml:space="preserve"> and Scarborough</w:t>
      </w:r>
      <w:r w:rsidR="00973E20" w:rsidRPr="009C5F66">
        <w:rPr>
          <w:rFonts w:ascii="Arial" w:hAnsi="Arial" w:cs="Arial"/>
          <w:bCs/>
        </w:rPr>
        <w:t>, the only areas in the local authority area that are not currently covered.</w:t>
      </w:r>
    </w:p>
    <w:p w14:paraId="1AAA755A" w14:textId="77777777" w:rsidR="00563BE6" w:rsidRPr="009C5F66" w:rsidRDefault="00563BE6" w:rsidP="00563BE6">
      <w:pPr>
        <w:pStyle w:val="ListParagraph"/>
        <w:rPr>
          <w:rFonts w:ascii="Arial" w:hAnsi="Arial" w:cs="Arial"/>
          <w:bCs/>
        </w:rPr>
      </w:pPr>
    </w:p>
    <w:p w14:paraId="389CFE59" w14:textId="1D3D6414" w:rsidR="00062F59" w:rsidRPr="009C5F66" w:rsidRDefault="00841DCE" w:rsidP="00062F59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Agreed with Kevin Hollinrake’s calls to dual the A64 calling it the single </w:t>
      </w:r>
      <w:r w:rsidR="005379C0" w:rsidRPr="009C5F66">
        <w:rPr>
          <w:rFonts w:ascii="Arial" w:hAnsi="Arial" w:cs="Arial"/>
          <w:bCs/>
        </w:rPr>
        <w:t>most important</w:t>
      </w:r>
      <w:r w:rsidRPr="009C5F66">
        <w:rPr>
          <w:rFonts w:ascii="Arial" w:hAnsi="Arial" w:cs="Arial"/>
          <w:bCs/>
        </w:rPr>
        <w:t xml:space="preserve"> intervention </w:t>
      </w:r>
      <w:r w:rsidR="005379C0" w:rsidRPr="009C5F66">
        <w:rPr>
          <w:rFonts w:ascii="Arial" w:hAnsi="Arial" w:cs="Arial"/>
          <w:bCs/>
        </w:rPr>
        <w:t>to help</w:t>
      </w:r>
      <w:r w:rsidRPr="009C5F66">
        <w:rPr>
          <w:rFonts w:ascii="Arial" w:hAnsi="Arial" w:cs="Arial"/>
          <w:bCs/>
        </w:rPr>
        <w:t xml:space="preserve"> the coastal community.</w:t>
      </w:r>
    </w:p>
    <w:p w14:paraId="1DF71259" w14:textId="77777777" w:rsidR="00062F59" w:rsidRPr="009C5F66" w:rsidRDefault="00062F59" w:rsidP="00062F59">
      <w:pPr>
        <w:pStyle w:val="ListParagraph"/>
        <w:rPr>
          <w:rFonts w:ascii="Arial" w:hAnsi="Arial" w:cs="Arial"/>
          <w:bCs/>
        </w:rPr>
      </w:pPr>
    </w:p>
    <w:p w14:paraId="2B921331" w14:textId="136CD29E" w:rsidR="00062F59" w:rsidRPr="009C5F66" w:rsidRDefault="00062F59" w:rsidP="00062F59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lastRenderedPageBreak/>
        <w:t xml:space="preserve">Housing is an issue that still needs determining between local councils and </w:t>
      </w:r>
      <w:r w:rsidR="006322AC" w:rsidRPr="009C5F66">
        <w:rPr>
          <w:rFonts w:ascii="Arial" w:hAnsi="Arial" w:cs="Arial"/>
          <w:bCs/>
        </w:rPr>
        <w:t>c</w:t>
      </w:r>
      <w:r w:rsidRPr="009C5F66">
        <w:rPr>
          <w:rFonts w:ascii="Arial" w:hAnsi="Arial" w:cs="Arial"/>
          <w:bCs/>
        </w:rPr>
        <w:t xml:space="preserve">ombined </w:t>
      </w:r>
      <w:r w:rsidR="006322AC" w:rsidRPr="009C5F66">
        <w:rPr>
          <w:rFonts w:ascii="Arial" w:hAnsi="Arial" w:cs="Arial"/>
          <w:bCs/>
        </w:rPr>
        <w:t>a</w:t>
      </w:r>
      <w:r w:rsidRPr="009C5F66">
        <w:rPr>
          <w:rFonts w:ascii="Arial" w:hAnsi="Arial" w:cs="Arial"/>
          <w:bCs/>
        </w:rPr>
        <w:t xml:space="preserve">uthorities. Added that the council still holds the </w:t>
      </w:r>
      <w:r w:rsidR="00F31858" w:rsidRPr="009C5F66">
        <w:rPr>
          <w:rFonts w:ascii="Arial" w:hAnsi="Arial" w:cs="Arial"/>
          <w:bCs/>
        </w:rPr>
        <w:t>responsibility</w:t>
      </w:r>
      <w:r w:rsidRPr="009C5F66">
        <w:rPr>
          <w:rFonts w:ascii="Arial" w:hAnsi="Arial" w:cs="Arial"/>
          <w:bCs/>
        </w:rPr>
        <w:t xml:space="preserve"> for </w:t>
      </w:r>
      <w:r w:rsidR="00F31858" w:rsidRPr="009C5F66">
        <w:rPr>
          <w:rFonts w:ascii="Arial" w:hAnsi="Arial" w:cs="Arial"/>
          <w:bCs/>
        </w:rPr>
        <w:t xml:space="preserve">the revenue account for housing. </w:t>
      </w:r>
      <w:r w:rsidR="00745F3E" w:rsidRPr="009C5F66">
        <w:rPr>
          <w:rFonts w:ascii="Arial" w:hAnsi="Arial" w:cs="Arial"/>
          <w:bCs/>
        </w:rPr>
        <w:t xml:space="preserve">The local council </w:t>
      </w:r>
      <w:r w:rsidR="008F1A2E" w:rsidRPr="009C5F66">
        <w:rPr>
          <w:rFonts w:ascii="Arial" w:hAnsi="Arial" w:cs="Arial"/>
          <w:bCs/>
        </w:rPr>
        <w:t>also remain</w:t>
      </w:r>
      <w:r w:rsidR="00745F3E" w:rsidRPr="009C5F66">
        <w:rPr>
          <w:rFonts w:ascii="Arial" w:hAnsi="Arial" w:cs="Arial"/>
          <w:bCs/>
        </w:rPr>
        <w:t xml:space="preserve"> the planning authority</w:t>
      </w:r>
      <w:r w:rsidR="008F1A2E" w:rsidRPr="009C5F66">
        <w:rPr>
          <w:rFonts w:ascii="Arial" w:hAnsi="Arial" w:cs="Arial"/>
          <w:bCs/>
        </w:rPr>
        <w:t xml:space="preserve"> for North Yorkshire</w:t>
      </w:r>
      <w:r w:rsidR="00745F3E" w:rsidRPr="009C5F66">
        <w:rPr>
          <w:rFonts w:ascii="Arial" w:hAnsi="Arial" w:cs="Arial"/>
          <w:bCs/>
        </w:rPr>
        <w:t>.</w:t>
      </w:r>
      <w:r w:rsidR="0014329A" w:rsidRPr="009C5F66">
        <w:rPr>
          <w:rFonts w:ascii="Arial" w:hAnsi="Arial" w:cs="Arial"/>
          <w:bCs/>
        </w:rPr>
        <w:t xml:space="preserve"> </w:t>
      </w:r>
      <w:r w:rsidR="00F062BA" w:rsidRPr="009C5F66">
        <w:rPr>
          <w:rFonts w:ascii="Arial" w:hAnsi="Arial" w:cs="Arial"/>
          <w:bCs/>
        </w:rPr>
        <w:t xml:space="preserve">The council will use its second homes council tax levy to </w:t>
      </w:r>
      <w:r w:rsidR="00371519" w:rsidRPr="009C5F66">
        <w:rPr>
          <w:rFonts w:ascii="Arial" w:hAnsi="Arial" w:cs="Arial"/>
          <w:bCs/>
        </w:rPr>
        <w:t xml:space="preserve">put into </w:t>
      </w:r>
      <w:r w:rsidR="00903D93" w:rsidRPr="009C5F66">
        <w:rPr>
          <w:rFonts w:ascii="Arial" w:hAnsi="Arial" w:cs="Arial"/>
          <w:bCs/>
        </w:rPr>
        <w:t>housing projects, not supporting the general budget</w:t>
      </w:r>
    </w:p>
    <w:p w14:paraId="070D0DF0" w14:textId="77777777" w:rsidR="00745F3E" w:rsidRPr="009C5F66" w:rsidRDefault="00745F3E" w:rsidP="00745F3E">
      <w:pPr>
        <w:pStyle w:val="ListParagraph"/>
        <w:rPr>
          <w:rFonts w:ascii="Arial" w:hAnsi="Arial" w:cs="Arial"/>
          <w:bCs/>
        </w:rPr>
      </w:pPr>
    </w:p>
    <w:p w14:paraId="4E6B579D" w14:textId="481E7EAA" w:rsidR="00745F3E" w:rsidRPr="009C5F66" w:rsidRDefault="00745F3E" w:rsidP="00062F59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The regionalisation of </w:t>
      </w:r>
      <w:r w:rsidR="00DA6D72" w:rsidRPr="009C5F66">
        <w:rPr>
          <w:rFonts w:ascii="Arial" w:hAnsi="Arial" w:cs="Arial"/>
          <w:bCs/>
        </w:rPr>
        <w:t>g</w:t>
      </w:r>
      <w:r w:rsidRPr="009C5F66">
        <w:rPr>
          <w:rFonts w:ascii="Arial" w:hAnsi="Arial" w:cs="Arial"/>
          <w:bCs/>
        </w:rPr>
        <w:t xml:space="preserve">overnment is </w:t>
      </w:r>
      <w:proofErr w:type="gramStart"/>
      <w:r w:rsidRPr="009C5F66">
        <w:rPr>
          <w:rFonts w:ascii="Arial" w:hAnsi="Arial" w:cs="Arial"/>
          <w:bCs/>
        </w:rPr>
        <w:t>an</w:t>
      </w:r>
      <w:proofErr w:type="gramEnd"/>
      <w:r w:rsidRPr="009C5F66">
        <w:rPr>
          <w:rFonts w:ascii="Arial" w:hAnsi="Arial" w:cs="Arial"/>
          <w:bCs/>
        </w:rPr>
        <w:t xml:space="preserve"> </w:t>
      </w:r>
      <w:r w:rsidR="00B51902" w:rsidRPr="009C5F66">
        <w:rPr>
          <w:rFonts w:ascii="Arial" w:hAnsi="Arial" w:cs="Arial"/>
          <w:bCs/>
        </w:rPr>
        <w:t xml:space="preserve">good </w:t>
      </w:r>
      <w:r w:rsidRPr="009C5F66">
        <w:rPr>
          <w:rFonts w:ascii="Arial" w:hAnsi="Arial" w:cs="Arial"/>
          <w:bCs/>
        </w:rPr>
        <w:t xml:space="preserve">element of the White Paper and adds that more Whitehall </w:t>
      </w:r>
      <w:r w:rsidR="00DA6D72" w:rsidRPr="009C5F66">
        <w:rPr>
          <w:rFonts w:ascii="Arial" w:hAnsi="Arial" w:cs="Arial"/>
          <w:bCs/>
        </w:rPr>
        <w:t>d</w:t>
      </w:r>
      <w:r w:rsidRPr="009C5F66">
        <w:rPr>
          <w:rFonts w:ascii="Arial" w:hAnsi="Arial" w:cs="Arial"/>
          <w:bCs/>
        </w:rPr>
        <w:t xml:space="preserve">epartments and </w:t>
      </w:r>
      <w:r w:rsidR="0006490C" w:rsidRPr="009C5F66">
        <w:rPr>
          <w:rFonts w:ascii="Arial" w:hAnsi="Arial" w:cs="Arial"/>
          <w:bCs/>
        </w:rPr>
        <w:t>civil</w:t>
      </w:r>
      <w:r w:rsidRPr="009C5F66">
        <w:rPr>
          <w:rFonts w:ascii="Arial" w:hAnsi="Arial" w:cs="Arial"/>
          <w:bCs/>
        </w:rPr>
        <w:t xml:space="preserve"> </w:t>
      </w:r>
      <w:r w:rsidR="00DA6D72" w:rsidRPr="009C5F66">
        <w:rPr>
          <w:rFonts w:ascii="Arial" w:hAnsi="Arial" w:cs="Arial"/>
          <w:bCs/>
        </w:rPr>
        <w:t>s</w:t>
      </w:r>
      <w:r w:rsidRPr="009C5F66">
        <w:rPr>
          <w:rFonts w:ascii="Arial" w:hAnsi="Arial" w:cs="Arial"/>
          <w:bCs/>
        </w:rPr>
        <w:t>ervants need to be moved to the North.</w:t>
      </w:r>
    </w:p>
    <w:p w14:paraId="26738408" w14:textId="77777777" w:rsidR="00062F59" w:rsidRPr="009C5F66" w:rsidRDefault="00062F59" w:rsidP="00062F59">
      <w:pPr>
        <w:rPr>
          <w:rFonts w:cs="Arial"/>
          <w:bCs/>
        </w:rPr>
      </w:pPr>
    </w:p>
    <w:p w14:paraId="1729BE35" w14:textId="22DF8AA8" w:rsidR="00062F59" w:rsidRPr="009C5F66" w:rsidRDefault="00062F59" w:rsidP="00062F59">
      <w:pPr>
        <w:rPr>
          <w:rFonts w:cs="Arial"/>
          <w:b/>
        </w:rPr>
      </w:pPr>
      <w:r w:rsidRPr="009C5F66">
        <w:rPr>
          <w:rFonts w:cs="Arial"/>
          <w:b/>
        </w:rPr>
        <w:t>David Skaith</w:t>
      </w:r>
    </w:p>
    <w:p w14:paraId="4E549485" w14:textId="77777777" w:rsidR="00745F3E" w:rsidRPr="009C5F66" w:rsidRDefault="00745F3E" w:rsidP="00745F3E">
      <w:pPr>
        <w:ind w:left="0" w:firstLine="0"/>
        <w:rPr>
          <w:rFonts w:cs="Arial"/>
          <w:b/>
        </w:rPr>
      </w:pPr>
    </w:p>
    <w:p w14:paraId="6E6C7E13" w14:textId="27092DA0" w:rsidR="003C5624" w:rsidRPr="009C5F66" w:rsidRDefault="00A33575" w:rsidP="003C5624">
      <w:pPr>
        <w:pStyle w:val="ListParagraph"/>
        <w:numPr>
          <w:ilvl w:val="0"/>
          <w:numId w:val="35"/>
        </w:numPr>
        <w:rPr>
          <w:rFonts w:ascii="Arial" w:hAnsi="Arial" w:cs="Arial"/>
          <w:b/>
        </w:rPr>
      </w:pPr>
      <w:r w:rsidRPr="009C5F66">
        <w:rPr>
          <w:rFonts w:ascii="Arial" w:hAnsi="Arial" w:cs="Arial"/>
          <w:bCs/>
        </w:rPr>
        <w:t>A big challenge is the variance in the powers of each local authority and how the public can be made aware of these differences.</w:t>
      </w:r>
    </w:p>
    <w:p w14:paraId="6ABCDAA8" w14:textId="77777777" w:rsidR="003C5624" w:rsidRPr="009C5F66" w:rsidRDefault="003C5624" w:rsidP="003C5624">
      <w:pPr>
        <w:rPr>
          <w:rFonts w:cs="Arial"/>
          <w:b/>
        </w:rPr>
      </w:pPr>
    </w:p>
    <w:p w14:paraId="25B475D4" w14:textId="25AA79D8" w:rsidR="003C5624" w:rsidRPr="009C5F66" w:rsidRDefault="00AC03CC" w:rsidP="003C5624">
      <w:pPr>
        <w:rPr>
          <w:rFonts w:cs="Arial"/>
          <w:b/>
        </w:rPr>
      </w:pPr>
      <w:r w:rsidRPr="009C5F66">
        <w:rPr>
          <w:rFonts w:cs="Arial"/>
          <w:b/>
        </w:rPr>
        <w:t>Rachael Maskell MP</w:t>
      </w:r>
    </w:p>
    <w:p w14:paraId="64381610" w14:textId="77777777" w:rsidR="00AC03CC" w:rsidRPr="009C5F66" w:rsidRDefault="00AC03CC" w:rsidP="003C5624">
      <w:pPr>
        <w:rPr>
          <w:rFonts w:cs="Arial"/>
          <w:b/>
        </w:rPr>
      </w:pPr>
    </w:p>
    <w:p w14:paraId="3653B5B4" w14:textId="5ABE44AB" w:rsidR="00AC03CC" w:rsidRPr="009C5F66" w:rsidRDefault="00AC03CC" w:rsidP="00AC03CC">
      <w:pPr>
        <w:pStyle w:val="ListParagraph"/>
        <w:numPr>
          <w:ilvl w:val="0"/>
          <w:numId w:val="35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Spoke on the importance of the leverage that MPs and Peers hold. Added that combined and local authorities </w:t>
      </w:r>
      <w:r w:rsidR="00F426B8" w:rsidRPr="009C5F66">
        <w:rPr>
          <w:rFonts w:ascii="Arial" w:hAnsi="Arial" w:cs="Arial"/>
          <w:bCs/>
        </w:rPr>
        <w:t>need</w:t>
      </w:r>
      <w:r w:rsidRPr="009C5F66">
        <w:rPr>
          <w:rFonts w:ascii="Arial" w:hAnsi="Arial" w:cs="Arial"/>
          <w:bCs/>
        </w:rPr>
        <w:t xml:space="preserve"> to be aligned </w:t>
      </w:r>
      <w:r w:rsidR="00F426B8" w:rsidRPr="009C5F66">
        <w:rPr>
          <w:rFonts w:ascii="Arial" w:hAnsi="Arial" w:cs="Arial"/>
          <w:bCs/>
        </w:rPr>
        <w:t>with Parliamentarians on</w:t>
      </w:r>
      <w:r w:rsidRPr="009C5F66">
        <w:rPr>
          <w:rFonts w:ascii="Arial" w:hAnsi="Arial" w:cs="Arial"/>
          <w:bCs/>
        </w:rPr>
        <w:t xml:space="preserve"> their </w:t>
      </w:r>
      <w:r w:rsidR="00F426B8" w:rsidRPr="009C5F66">
        <w:rPr>
          <w:rFonts w:ascii="Arial" w:hAnsi="Arial" w:cs="Arial"/>
          <w:bCs/>
        </w:rPr>
        <w:t>asks to the Government.</w:t>
      </w:r>
    </w:p>
    <w:p w14:paraId="4E4F16B4" w14:textId="77777777" w:rsidR="00F426B8" w:rsidRPr="009C5F66" w:rsidRDefault="00F426B8" w:rsidP="00F426B8">
      <w:pPr>
        <w:ind w:left="0" w:firstLine="0"/>
        <w:rPr>
          <w:rFonts w:cs="Arial"/>
          <w:bCs/>
        </w:rPr>
      </w:pPr>
    </w:p>
    <w:p w14:paraId="63651C24" w14:textId="41C23BF9" w:rsidR="00683DA7" w:rsidRPr="009C5F66" w:rsidRDefault="00683DA7" w:rsidP="00683DA7">
      <w:pPr>
        <w:pStyle w:val="ListParagraph"/>
        <w:numPr>
          <w:ilvl w:val="0"/>
          <w:numId w:val="35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Also raised her calls for </w:t>
      </w:r>
      <w:r w:rsidR="00A97525" w:rsidRPr="009C5F66">
        <w:rPr>
          <w:rFonts w:ascii="Arial" w:hAnsi="Arial" w:cs="Arial"/>
          <w:bCs/>
        </w:rPr>
        <w:t xml:space="preserve">greater support for </w:t>
      </w:r>
      <w:r w:rsidR="00D970FE" w:rsidRPr="009C5F66">
        <w:rPr>
          <w:rFonts w:ascii="Arial" w:hAnsi="Arial" w:cs="Arial"/>
          <w:bCs/>
        </w:rPr>
        <w:t>the York Central development</w:t>
      </w:r>
      <w:r w:rsidR="00A97525" w:rsidRPr="009C5F66">
        <w:rPr>
          <w:rFonts w:ascii="Arial" w:hAnsi="Arial" w:cs="Arial"/>
          <w:bCs/>
        </w:rPr>
        <w:t xml:space="preserve"> alongside </w:t>
      </w:r>
      <w:r w:rsidRPr="009C5F66">
        <w:rPr>
          <w:rFonts w:ascii="Arial" w:hAnsi="Arial" w:cs="Arial"/>
          <w:bCs/>
        </w:rPr>
        <w:t>a tourism tax and asked for the speakers</w:t>
      </w:r>
      <w:r w:rsidR="005C08D6" w:rsidRPr="009C5F66">
        <w:rPr>
          <w:rFonts w:ascii="Arial" w:hAnsi="Arial" w:cs="Arial"/>
          <w:bCs/>
        </w:rPr>
        <w:t>’</w:t>
      </w:r>
      <w:r w:rsidRPr="009C5F66">
        <w:rPr>
          <w:rFonts w:ascii="Arial" w:hAnsi="Arial" w:cs="Arial"/>
          <w:bCs/>
        </w:rPr>
        <w:t xml:space="preserve"> support on it.</w:t>
      </w:r>
    </w:p>
    <w:p w14:paraId="281D2A23" w14:textId="77777777" w:rsidR="00683DA7" w:rsidRPr="009C5F66" w:rsidRDefault="00683DA7" w:rsidP="00DA6D72">
      <w:pPr>
        <w:ind w:left="0" w:firstLine="0"/>
        <w:rPr>
          <w:rFonts w:cs="Arial"/>
          <w:bCs/>
        </w:rPr>
      </w:pPr>
    </w:p>
    <w:p w14:paraId="2FEB0DA1" w14:textId="4EBF8D41" w:rsidR="00A97525" w:rsidRPr="009C5F66" w:rsidRDefault="00683DA7" w:rsidP="00A97525">
      <w:pPr>
        <w:rPr>
          <w:rFonts w:cs="Arial"/>
          <w:b/>
        </w:rPr>
      </w:pPr>
      <w:r w:rsidRPr="009C5F66">
        <w:rPr>
          <w:rFonts w:cs="Arial"/>
          <w:b/>
        </w:rPr>
        <w:t>David Skait</w:t>
      </w:r>
      <w:r w:rsidR="00A97525" w:rsidRPr="009C5F66">
        <w:rPr>
          <w:rFonts w:cs="Arial"/>
          <w:b/>
        </w:rPr>
        <w:t>h</w:t>
      </w:r>
    </w:p>
    <w:p w14:paraId="2D76E522" w14:textId="77777777" w:rsidR="00A97525" w:rsidRPr="009C5F66" w:rsidRDefault="00A97525" w:rsidP="00A97525">
      <w:pPr>
        <w:ind w:left="0" w:firstLine="0"/>
        <w:rPr>
          <w:rFonts w:cs="Arial"/>
          <w:b/>
        </w:rPr>
      </w:pPr>
    </w:p>
    <w:p w14:paraId="60A80C34" w14:textId="0ABA1C06" w:rsidR="00A97525" w:rsidRPr="009C5F66" w:rsidRDefault="00A97525" w:rsidP="00A97525">
      <w:pPr>
        <w:pStyle w:val="ListParagraph"/>
        <w:numPr>
          <w:ilvl w:val="0"/>
          <w:numId w:val="37"/>
        </w:numPr>
        <w:rPr>
          <w:rFonts w:ascii="Arial" w:hAnsi="Arial" w:cs="Arial"/>
          <w:b/>
        </w:rPr>
      </w:pPr>
      <w:r w:rsidRPr="009C5F66">
        <w:rPr>
          <w:rFonts w:ascii="Arial" w:hAnsi="Arial" w:cs="Arial"/>
          <w:bCs/>
        </w:rPr>
        <w:t xml:space="preserve">Agreed that York Central </w:t>
      </w:r>
      <w:r w:rsidR="00D970FE" w:rsidRPr="009C5F66">
        <w:rPr>
          <w:rFonts w:ascii="Arial" w:hAnsi="Arial" w:cs="Arial"/>
          <w:bCs/>
        </w:rPr>
        <w:t>development</w:t>
      </w:r>
      <w:r w:rsidRPr="009C5F66">
        <w:rPr>
          <w:rFonts w:ascii="Arial" w:hAnsi="Arial" w:cs="Arial"/>
          <w:bCs/>
        </w:rPr>
        <w:t xml:space="preserve"> had been slow and that </w:t>
      </w:r>
      <w:r w:rsidR="00A80669" w:rsidRPr="009C5F66">
        <w:rPr>
          <w:rFonts w:ascii="Arial" w:hAnsi="Arial" w:cs="Arial"/>
          <w:bCs/>
        </w:rPr>
        <w:t xml:space="preserve">speeding this up would allow for growth </w:t>
      </w:r>
      <w:r w:rsidR="00D970FE" w:rsidRPr="009C5F66">
        <w:rPr>
          <w:rFonts w:ascii="Arial" w:hAnsi="Arial" w:cs="Arial"/>
          <w:bCs/>
        </w:rPr>
        <w:t xml:space="preserve">in </w:t>
      </w:r>
      <w:r w:rsidR="00A80669" w:rsidRPr="009C5F66">
        <w:rPr>
          <w:rFonts w:ascii="Arial" w:hAnsi="Arial" w:cs="Arial"/>
          <w:bCs/>
        </w:rPr>
        <w:t>the region.</w:t>
      </w:r>
    </w:p>
    <w:p w14:paraId="6B4AF544" w14:textId="77777777" w:rsidR="00A80669" w:rsidRPr="009C5F66" w:rsidRDefault="00A80669" w:rsidP="00A80669">
      <w:pPr>
        <w:rPr>
          <w:rFonts w:cs="Arial"/>
          <w:b/>
        </w:rPr>
      </w:pPr>
    </w:p>
    <w:p w14:paraId="301DB9E5" w14:textId="230F3FC3" w:rsidR="00A80669" w:rsidRPr="009C5F66" w:rsidRDefault="00A80669" w:rsidP="00A80669">
      <w:pPr>
        <w:rPr>
          <w:rFonts w:cs="Arial"/>
          <w:b/>
        </w:rPr>
      </w:pPr>
      <w:r w:rsidRPr="009C5F66">
        <w:rPr>
          <w:rFonts w:cs="Arial"/>
          <w:b/>
        </w:rPr>
        <w:t>Cllr Carl Les</w:t>
      </w:r>
    </w:p>
    <w:p w14:paraId="7CEB1BAE" w14:textId="77777777" w:rsidR="00A80669" w:rsidRPr="009C5F66" w:rsidRDefault="00A80669" w:rsidP="00A80669">
      <w:pPr>
        <w:rPr>
          <w:rFonts w:cs="Arial"/>
          <w:b/>
        </w:rPr>
      </w:pPr>
    </w:p>
    <w:p w14:paraId="0FCAA3BA" w14:textId="2E557318" w:rsidR="00A80669" w:rsidRPr="009C5F66" w:rsidRDefault="00A80669" w:rsidP="00A80669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Also gave his support for York Central </w:t>
      </w:r>
      <w:r w:rsidR="00A11D63" w:rsidRPr="009C5F66">
        <w:rPr>
          <w:rFonts w:ascii="Arial" w:hAnsi="Arial" w:cs="Arial"/>
          <w:bCs/>
        </w:rPr>
        <w:t>adding that the region needs a strong York.</w:t>
      </w:r>
    </w:p>
    <w:p w14:paraId="2276921C" w14:textId="77777777" w:rsidR="00A11D63" w:rsidRPr="009C5F66" w:rsidRDefault="00A11D63" w:rsidP="00A11D63">
      <w:pPr>
        <w:ind w:left="360" w:firstLine="0"/>
        <w:rPr>
          <w:rFonts w:cs="Arial"/>
          <w:bCs/>
        </w:rPr>
      </w:pPr>
    </w:p>
    <w:p w14:paraId="53A41279" w14:textId="0CF598AC" w:rsidR="00A11D63" w:rsidRPr="009C5F66" w:rsidRDefault="00A11D63" w:rsidP="00A11D63">
      <w:pPr>
        <w:rPr>
          <w:rFonts w:cs="Arial"/>
          <w:b/>
        </w:rPr>
      </w:pPr>
      <w:r w:rsidRPr="009C5F66">
        <w:rPr>
          <w:rFonts w:cs="Arial"/>
          <w:b/>
        </w:rPr>
        <w:t>Mark Sewards</w:t>
      </w:r>
    </w:p>
    <w:p w14:paraId="16DCFD22" w14:textId="77777777" w:rsidR="00A11D63" w:rsidRPr="009C5F66" w:rsidRDefault="00A11D63" w:rsidP="00A11D63">
      <w:pPr>
        <w:rPr>
          <w:rFonts w:cs="Arial"/>
          <w:b/>
        </w:rPr>
      </w:pPr>
    </w:p>
    <w:p w14:paraId="73DFC5DD" w14:textId="6A590F41" w:rsidR="00A11D63" w:rsidRPr="009C5F66" w:rsidRDefault="00A11D63" w:rsidP="00A11D63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>Asked how the APPG can best help each speaker in their objectives</w:t>
      </w:r>
      <w:r w:rsidR="00E17515" w:rsidRPr="009C5F66">
        <w:rPr>
          <w:rFonts w:ascii="Arial" w:hAnsi="Arial" w:cs="Arial"/>
          <w:bCs/>
        </w:rPr>
        <w:t>.</w:t>
      </w:r>
    </w:p>
    <w:p w14:paraId="06A9DF10" w14:textId="77777777" w:rsidR="00A11D63" w:rsidRPr="009C5F66" w:rsidRDefault="00A11D63" w:rsidP="00A11D63">
      <w:pPr>
        <w:ind w:left="360" w:firstLine="0"/>
        <w:rPr>
          <w:rFonts w:cs="Arial"/>
          <w:bCs/>
        </w:rPr>
      </w:pPr>
    </w:p>
    <w:p w14:paraId="6FCEB266" w14:textId="29E3DEFB" w:rsidR="00A11D63" w:rsidRPr="009C5F66" w:rsidRDefault="00C0071E" w:rsidP="00A11D63">
      <w:pPr>
        <w:ind w:left="360" w:firstLine="0"/>
        <w:rPr>
          <w:rFonts w:cs="Arial"/>
          <w:b/>
        </w:rPr>
      </w:pPr>
      <w:r w:rsidRPr="009C5F66">
        <w:rPr>
          <w:rFonts w:cs="Arial"/>
          <w:b/>
        </w:rPr>
        <w:t>Andy Mycock</w:t>
      </w:r>
    </w:p>
    <w:p w14:paraId="38979AFA" w14:textId="77777777" w:rsidR="00C0071E" w:rsidRPr="009C5F66" w:rsidRDefault="00C0071E" w:rsidP="00A11D63">
      <w:pPr>
        <w:ind w:left="360" w:firstLine="0"/>
        <w:rPr>
          <w:rFonts w:cs="Arial"/>
          <w:b/>
        </w:rPr>
      </w:pPr>
    </w:p>
    <w:p w14:paraId="5DE7E551" w14:textId="66DBC8ED" w:rsidR="00B320BA" w:rsidRPr="009C5F66" w:rsidRDefault="00C0071E" w:rsidP="000561A6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There is a need to connect national policymakers with local </w:t>
      </w:r>
      <w:r w:rsidR="00B320BA" w:rsidRPr="009C5F66">
        <w:rPr>
          <w:rFonts w:ascii="Arial" w:hAnsi="Arial" w:cs="Arial"/>
          <w:bCs/>
        </w:rPr>
        <w:t>figures</w:t>
      </w:r>
      <w:r w:rsidRPr="009C5F66">
        <w:rPr>
          <w:rFonts w:ascii="Arial" w:hAnsi="Arial" w:cs="Arial"/>
          <w:bCs/>
        </w:rPr>
        <w:t xml:space="preserve"> to have a single voice that can speak on the region. </w:t>
      </w:r>
    </w:p>
    <w:p w14:paraId="28CB8E70" w14:textId="77777777" w:rsidR="00B320BA" w:rsidRPr="009C5F66" w:rsidRDefault="00B320BA" w:rsidP="00B320BA">
      <w:pPr>
        <w:ind w:left="360" w:firstLine="0"/>
        <w:rPr>
          <w:rFonts w:cs="Arial"/>
          <w:bCs/>
        </w:rPr>
      </w:pPr>
    </w:p>
    <w:p w14:paraId="0658F0BD" w14:textId="77777777" w:rsidR="000561A6" w:rsidRPr="009C5F66" w:rsidRDefault="000561A6" w:rsidP="000561A6">
      <w:pPr>
        <w:ind w:left="360" w:firstLine="0"/>
        <w:rPr>
          <w:rFonts w:cs="Arial"/>
          <w:b/>
        </w:rPr>
      </w:pPr>
      <w:r w:rsidRPr="009C5F66">
        <w:rPr>
          <w:rFonts w:cs="Arial"/>
          <w:b/>
        </w:rPr>
        <w:t>Cllr Carl Les</w:t>
      </w:r>
    </w:p>
    <w:p w14:paraId="4B80EDDB" w14:textId="77777777" w:rsidR="000561A6" w:rsidRPr="009C5F66" w:rsidRDefault="000561A6" w:rsidP="00B320BA">
      <w:pPr>
        <w:ind w:left="360" w:firstLine="0"/>
        <w:rPr>
          <w:rFonts w:cs="Arial"/>
          <w:b/>
        </w:rPr>
      </w:pPr>
    </w:p>
    <w:p w14:paraId="14A8C13A" w14:textId="46BD25E7" w:rsidR="000561A6" w:rsidRPr="009C5F66" w:rsidRDefault="000561A6" w:rsidP="000561A6">
      <w:pPr>
        <w:pStyle w:val="ListParagraph"/>
        <w:numPr>
          <w:ilvl w:val="0"/>
          <w:numId w:val="37"/>
        </w:numPr>
        <w:rPr>
          <w:rFonts w:ascii="Arial" w:hAnsi="Arial" w:cs="Arial"/>
          <w:b/>
        </w:rPr>
      </w:pPr>
      <w:r w:rsidRPr="009C5F66">
        <w:rPr>
          <w:rFonts w:ascii="Arial" w:hAnsi="Arial" w:cs="Arial"/>
          <w:bCs/>
        </w:rPr>
        <w:t>Continued communication with the Leaders Board is important to unlock barriers in Whitehall</w:t>
      </w:r>
    </w:p>
    <w:p w14:paraId="0ADE1F06" w14:textId="77777777" w:rsidR="000561A6" w:rsidRPr="009C5F66" w:rsidRDefault="000561A6" w:rsidP="00B320BA">
      <w:pPr>
        <w:ind w:left="360" w:firstLine="0"/>
        <w:rPr>
          <w:rFonts w:cs="Arial"/>
          <w:b/>
        </w:rPr>
      </w:pPr>
    </w:p>
    <w:p w14:paraId="1F6C27A1" w14:textId="2C31BAF5" w:rsidR="00B320BA" w:rsidRPr="009C5F66" w:rsidRDefault="00B320BA" w:rsidP="00B320BA">
      <w:pPr>
        <w:ind w:left="360" w:firstLine="0"/>
        <w:rPr>
          <w:rFonts w:cs="Arial"/>
          <w:b/>
        </w:rPr>
      </w:pPr>
      <w:r w:rsidRPr="009C5F66">
        <w:rPr>
          <w:rFonts w:cs="Arial"/>
          <w:b/>
        </w:rPr>
        <w:t>David Skaith</w:t>
      </w:r>
    </w:p>
    <w:p w14:paraId="3E644AEC" w14:textId="77777777" w:rsidR="00B320BA" w:rsidRPr="009C5F66" w:rsidRDefault="00B320BA" w:rsidP="00B320BA">
      <w:pPr>
        <w:ind w:left="360" w:firstLine="0"/>
        <w:rPr>
          <w:rFonts w:cs="Arial"/>
          <w:b/>
        </w:rPr>
      </w:pPr>
    </w:p>
    <w:p w14:paraId="142ADEB0" w14:textId="753AAFF0" w:rsidR="00B320BA" w:rsidRPr="009C5F66" w:rsidRDefault="000561A6" w:rsidP="000561A6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Ensure that all </w:t>
      </w:r>
      <w:r w:rsidR="00BF790F" w:rsidRPr="009C5F66">
        <w:rPr>
          <w:rFonts w:ascii="Arial" w:hAnsi="Arial" w:cs="Arial"/>
          <w:bCs/>
        </w:rPr>
        <w:t>g</w:t>
      </w:r>
      <w:r w:rsidRPr="009C5F66">
        <w:rPr>
          <w:rFonts w:ascii="Arial" w:hAnsi="Arial" w:cs="Arial"/>
          <w:bCs/>
        </w:rPr>
        <w:t xml:space="preserve">overnment </w:t>
      </w:r>
      <w:r w:rsidR="00D970FE" w:rsidRPr="009C5F66">
        <w:rPr>
          <w:rFonts w:ascii="Arial" w:hAnsi="Arial" w:cs="Arial"/>
          <w:bCs/>
        </w:rPr>
        <w:t>departments</w:t>
      </w:r>
      <w:r w:rsidRPr="009C5F66">
        <w:rPr>
          <w:rFonts w:ascii="Arial" w:hAnsi="Arial" w:cs="Arial"/>
          <w:bCs/>
        </w:rPr>
        <w:t xml:space="preserve"> are behind devolution and that combined authorities have the resources necessary to exercise their new powers. </w:t>
      </w:r>
    </w:p>
    <w:p w14:paraId="4A56BB5A" w14:textId="77777777" w:rsidR="000E6FED" w:rsidRPr="009C5F66" w:rsidRDefault="000E6FED" w:rsidP="000E6FED">
      <w:pPr>
        <w:ind w:left="0" w:firstLine="0"/>
        <w:rPr>
          <w:rFonts w:cs="Arial"/>
          <w:bCs/>
        </w:rPr>
      </w:pPr>
    </w:p>
    <w:p w14:paraId="6BEAE624" w14:textId="77777777" w:rsidR="00355788" w:rsidRDefault="00355788" w:rsidP="000E6FED">
      <w:pPr>
        <w:ind w:left="0" w:firstLine="0"/>
        <w:jc w:val="center"/>
        <w:rPr>
          <w:rFonts w:cs="Arial"/>
          <w:b/>
        </w:rPr>
      </w:pPr>
    </w:p>
    <w:p w14:paraId="6C06CE14" w14:textId="77777777" w:rsidR="00355788" w:rsidRDefault="00355788" w:rsidP="000E6FED">
      <w:pPr>
        <w:ind w:left="0" w:firstLine="0"/>
        <w:jc w:val="center"/>
        <w:rPr>
          <w:rFonts w:cs="Arial"/>
          <w:b/>
        </w:rPr>
      </w:pPr>
    </w:p>
    <w:p w14:paraId="5561FA84" w14:textId="77777777" w:rsidR="00355788" w:rsidRDefault="00355788" w:rsidP="000E6FED">
      <w:pPr>
        <w:ind w:left="0" w:firstLine="0"/>
        <w:jc w:val="center"/>
        <w:rPr>
          <w:rFonts w:cs="Arial"/>
          <w:b/>
        </w:rPr>
      </w:pPr>
    </w:p>
    <w:p w14:paraId="33512595" w14:textId="77777777" w:rsidR="00355788" w:rsidRDefault="00355788" w:rsidP="000E6FED">
      <w:pPr>
        <w:ind w:left="0" w:firstLine="0"/>
        <w:jc w:val="center"/>
        <w:rPr>
          <w:rFonts w:cs="Arial"/>
          <w:b/>
        </w:rPr>
      </w:pPr>
    </w:p>
    <w:p w14:paraId="72BEA117" w14:textId="2AD4731F" w:rsidR="000E6FED" w:rsidRPr="009C5F66" w:rsidRDefault="000E6FED" w:rsidP="000E6FED">
      <w:pPr>
        <w:ind w:left="0" w:firstLine="0"/>
        <w:jc w:val="center"/>
        <w:rPr>
          <w:rFonts w:cs="Arial"/>
          <w:b/>
        </w:rPr>
      </w:pPr>
      <w:r w:rsidRPr="009C5F66">
        <w:rPr>
          <w:rFonts w:cs="Arial"/>
          <w:b/>
        </w:rPr>
        <w:lastRenderedPageBreak/>
        <w:t>FOLLOW UP ACTIONS</w:t>
      </w:r>
    </w:p>
    <w:p w14:paraId="0B71B8A9" w14:textId="77777777" w:rsidR="000E6FED" w:rsidRPr="009C5F66" w:rsidRDefault="000E6FED" w:rsidP="000E6FED">
      <w:pPr>
        <w:ind w:left="0" w:firstLine="0"/>
        <w:jc w:val="center"/>
        <w:rPr>
          <w:rFonts w:cs="Arial"/>
          <w:b/>
        </w:rPr>
      </w:pPr>
    </w:p>
    <w:p w14:paraId="3C485CE5" w14:textId="173DBDD0" w:rsidR="001739AB" w:rsidRPr="009C5F66" w:rsidRDefault="001739AB" w:rsidP="001739AB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The Group is seized of the need for a strong, unified voice to drive </w:t>
      </w:r>
      <w:r w:rsidR="004436C7" w:rsidRPr="009C5F66">
        <w:rPr>
          <w:rFonts w:ascii="Arial" w:hAnsi="Arial" w:cs="Arial"/>
          <w:bCs/>
        </w:rPr>
        <w:t xml:space="preserve">forward the case for </w:t>
      </w:r>
      <w:r w:rsidRPr="009C5F66">
        <w:rPr>
          <w:rFonts w:ascii="Arial" w:hAnsi="Arial" w:cs="Arial"/>
          <w:bCs/>
        </w:rPr>
        <w:t>economic growth across the region</w:t>
      </w:r>
      <w:r w:rsidR="00BA5FE0" w:rsidRPr="009C5F66">
        <w:rPr>
          <w:rFonts w:ascii="Arial" w:hAnsi="Arial" w:cs="Arial"/>
          <w:bCs/>
        </w:rPr>
        <w:t>.</w:t>
      </w:r>
    </w:p>
    <w:p w14:paraId="611DD644" w14:textId="7142BA4A" w:rsidR="001739AB" w:rsidRPr="009C5F66" w:rsidRDefault="001739AB" w:rsidP="00BA5FE0">
      <w:pPr>
        <w:pStyle w:val="ListParagraph"/>
        <w:ind w:firstLine="0"/>
        <w:rPr>
          <w:rFonts w:ascii="Arial" w:hAnsi="Arial" w:cs="Arial"/>
          <w:bCs/>
        </w:rPr>
      </w:pPr>
    </w:p>
    <w:p w14:paraId="59008048" w14:textId="7BABB96D" w:rsidR="000E6FED" w:rsidRPr="009C5F66" w:rsidRDefault="00BA5FE0" w:rsidP="001739AB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>As such</w:t>
      </w:r>
      <w:r w:rsidR="00E241CC" w:rsidRPr="009C5F66">
        <w:rPr>
          <w:rFonts w:ascii="Arial" w:hAnsi="Arial" w:cs="Arial"/>
          <w:bCs/>
        </w:rPr>
        <w:t>,</w:t>
      </w:r>
      <w:r w:rsidRPr="009C5F66">
        <w:rPr>
          <w:rFonts w:ascii="Arial" w:hAnsi="Arial" w:cs="Arial"/>
          <w:bCs/>
        </w:rPr>
        <w:t xml:space="preserve"> the Group </w:t>
      </w:r>
      <w:r w:rsidR="006322AC" w:rsidRPr="009C5F66">
        <w:rPr>
          <w:rFonts w:ascii="Arial" w:hAnsi="Arial" w:cs="Arial"/>
          <w:bCs/>
        </w:rPr>
        <w:t>is</w:t>
      </w:r>
      <w:r w:rsidR="001739AB" w:rsidRPr="009C5F66">
        <w:rPr>
          <w:rFonts w:ascii="Arial" w:hAnsi="Arial" w:cs="Arial"/>
          <w:bCs/>
        </w:rPr>
        <w:t xml:space="preserve"> looking to work alongside external members, to develop policy proposals that can be put to the Governmen</w:t>
      </w:r>
      <w:r w:rsidRPr="009C5F66">
        <w:rPr>
          <w:rFonts w:ascii="Arial" w:hAnsi="Arial" w:cs="Arial"/>
          <w:bCs/>
        </w:rPr>
        <w:t>t.</w:t>
      </w:r>
    </w:p>
    <w:p w14:paraId="37F07D26" w14:textId="77777777" w:rsidR="00BA5FE0" w:rsidRPr="009C5F66" w:rsidRDefault="00BA5FE0" w:rsidP="00BA5FE0">
      <w:pPr>
        <w:pStyle w:val="ListParagraph"/>
        <w:rPr>
          <w:rFonts w:ascii="Arial" w:hAnsi="Arial" w:cs="Arial"/>
          <w:bCs/>
        </w:rPr>
      </w:pPr>
    </w:p>
    <w:p w14:paraId="404E4238" w14:textId="5E855ED9" w:rsidR="00293642" w:rsidRPr="009C5F66" w:rsidRDefault="00293642" w:rsidP="00293642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 w:rsidRPr="009C5F66">
        <w:rPr>
          <w:rFonts w:ascii="Arial" w:hAnsi="Arial" w:cs="Arial"/>
          <w:bCs/>
        </w:rPr>
        <w:t xml:space="preserve">The Group will put out an email to all Parliamentarians and external members in the region </w:t>
      </w:r>
      <w:r w:rsidR="00E241CC" w:rsidRPr="009C5F66">
        <w:rPr>
          <w:rFonts w:ascii="Arial" w:hAnsi="Arial" w:cs="Arial"/>
          <w:bCs/>
        </w:rPr>
        <w:t xml:space="preserve">inviting </w:t>
      </w:r>
      <w:r w:rsidRPr="009C5F66">
        <w:rPr>
          <w:rFonts w:ascii="Arial" w:hAnsi="Arial" w:cs="Arial"/>
          <w:bCs/>
        </w:rPr>
        <w:t>ideas for how the region can promote growth.</w:t>
      </w:r>
    </w:p>
    <w:p w14:paraId="38772621" w14:textId="77777777" w:rsidR="00293642" w:rsidRPr="009C5F66" w:rsidRDefault="00293642" w:rsidP="00293642">
      <w:pPr>
        <w:pStyle w:val="ListParagraph"/>
        <w:rPr>
          <w:rFonts w:ascii="Arial" w:hAnsi="Arial" w:cs="Arial"/>
          <w:bCs/>
        </w:rPr>
      </w:pPr>
    </w:p>
    <w:p w14:paraId="45B7D51A" w14:textId="63568E54" w:rsidR="00293642" w:rsidRPr="009C5F66" w:rsidRDefault="00293642" w:rsidP="00293642">
      <w:pPr>
        <w:pStyle w:val="ListParagraph"/>
        <w:numPr>
          <w:ilvl w:val="0"/>
          <w:numId w:val="37"/>
        </w:numPr>
        <w:rPr>
          <w:rFonts w:cs="Arial"/>
          <w:bCs/>
        </w:rPr>
      </w:pPr>
      <w:r w:rsidRPr="009C5F66">
        <w:rPr>
          <w:rFonts w:ascii="Arial" w:hAnsi="Arial" w:cs="Arial"/>
          <w:bCs/>
        </w:rPr>
        <w:t>These ideas will be translated into a suite of policy proposals that can be raised with the Government</w:t>
      </w:r>
      <w:r w:rsidRPr="009C5F66">
        <w:rPr>
          <w:rFonts w:cs="Arial"/>
          <w:bCs/>
        </w:rPr>
        <w:t>.</w:t>
      </w:r>
    </w:p>
    <w:sectPr w:rsidR="00293642" w:rsidRPr="009C5F66" w:rsidSect="0021025F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20A9E" w14:textId="77777777" w:rsidR="00635E4E" w:rsidRDefault="00635E4E" w:rsidP="009F04F8">
      <w:r>
        <w:separator/>
      </w:r>
    </w:p>
  </w:endnote>
  <w:endnote w:type="continuationSeparator" w:id="0">
    <w:p w14:paraId="6D6ECA1B" w14:textId="77777777" w:rsidR="00635E4E" w:rsidRDefault="00635E4E" w:rsidP="009F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B26C" w14:textId="388DC60F" w:rsidR="009F04F8" w:rsidRDefault="009F04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F4009F" wp14:editId="15BB94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94E00" w14:textId="47D22845" w:rsidR="009F04F8" w:rsidRPr="009F04F8" w:rsidRDefault="009F04F8" w:rsidP="009F04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F04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400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A194E00" w14:textId="47D22845" w:rsidR="009F04F8" w:rsidRPr="009F04F8" w:rsidRDefault="009F04F8" w:rsidP="009F04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F04F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514D" w14:textId="7FB0990E" w:rsidR="009F04F8" w:rsidRDefault="009F04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ECACA4" wp14:editId="62892B87">
              <wp:simplePos x="723900" y="9442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BF87B" w14:textId="6C003206" w:rsidR="009F04F8" w:rsidRPr="009F04F8" w:rsidRDefault="009F04F8" w:rsidP="009F04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CAC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BABF87B" w14:textId="6C003206" w:rsidR="009F04F8" w:rsidRPr="009F04F8" w:rsidRDefault="009F04F8" w:rsidP="009F04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DA30" w14:textId="1B64449A" w:rsidR="009F04F8" w:rsidRDefault="009F04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A89618" wp14:editId="0BB3D3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D4CA4" w14:textId="3B41D904" w:rsidR="009F04F8" w:rsidRPr="009F04F8" w:rsidRDefault="009F04F8" w:rsidP="009F04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F04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89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0D4CA4" w14:textId="3B41D904" w:rsidR="009F04F8" w:rsidRPr="009F04F8" w:rsidRDefault="009F04F8" w:rsidP="009F04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F04F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8D1D" w14:textId="77777777" w:rsidR="00635E4E" w:rsidRDefault="00635E4E" w:rsidP="009F04F8">
      <w:r>
        <w:separator/>
      </w:r>
    </w:p>
  </w:footnote>
  <w:footnote w:type="continuationSeparator" w:id="0">
    <w:p w14:paraId="398C8146" w14:textId="77777777" w:rsidR="00635E4E" w:rsidRDefault="00635E4E" w:rsidP="009F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188F"/>
    <w:multiLevelType w:val="hybridMultilevel"/>
    <w:tmpl w:val="E7ECD6E0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93A76"/>
    <w:multiLevelType w:val="hybridMultilevel"/>
    <w:tmpl w:val="DEE0E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56433"/>
    <w:multiLevelType w:val="hybridMultilevel"/>
    <w:tmpl w:val="92E601F8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D56E9"/>
    <w:multiLevelType w:val="hybridMultilevel"/>
    <w:tmpl w:val="6D7A3BD6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60C28"/>
    <w:multiLevelType w:val="hybridMultilevel"/>
    <w:tmpl w:val="28F815F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57E48A8"/>
    <w:multiLevelType w:val="hybridMultilevel"/>
    <w:tmpl w:val="0860A8C6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25750"/>
    <w:multiLevelType w:val="hybridMultilevel"/>
    <w:tmpl w:val="E5E4F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44041"/>
    <w:multiLevelType w:val="hybridMultilevel"/>
    <w:tmpl w:val="DF1A8DEE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5598E"/>
    <w:multiLevelType w:val="hybridMultilevel"/>
    <w:tmpl w:val="B2ECB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85173"/>
    <w:multiLevelType w:val="hybridMultilevel"/>
    <w:tmpl w:val="D8D2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551BC"/>
    <w:multiLevelType w:val="hybridMultilevel"/>
    <w:tmpl w:val="A94E9D40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410B"/>
    <w:multiLevelType w:val="hybridMultilevel"/>
    <w:tmpl w:val="0254A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35CAD"/>
    <w:multiLevelType w:val="hybridMultilevel"/>
    <w:tmpl w:val="07E8B85E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A3641"/>
    <w:multiLevelType w:val="hybridMultilevel"/>
    <w:tmpl w:val="274C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F471D"/>
    <w:multiLevelType w:val="hybridMultilevel"/>
    <w:tmpl w:val="93AC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23B7E"/>
    <w:multiLevelType w:val="hybridMultilevel"/>
    <w:tmpl w:val="0D220C7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D8D2A43"/>
    <w:multiLevelType w:val="hybridMultilevel"/>
    <w:tmpl w:val="F26E1BA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02A7B3C"/>
    <w:multiLevelType w:val="hybridMultilevel"/>
    <w:tmpl w:val="EB64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56F53"/>
    <w:multiLevelType w:val="hybridMultilevel"/>
    <w:tmpl w:val="D78C9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C0E89"/>
    <w:multiLevelType w:val="hybridMultilevel"/>
    <w:tmpl w:val="96FA88CC"/>
    <w:lvl w:ilvl="0" w:tplc="C3DE9B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D6321A"/>
    <w:multiLevelType w:val="hybridMultilevel"/>
    <w:tmpl w:val="93581386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C30C7"/>
    <w:multiLevelType w:val="hybridMultilevel"/>
    <w:tmpl w:val="50F8D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E3655"/>
    <w:multiLevelType w:val="hybridMultilevel"/>
    <w:tmpl w:val="571C4BE6"/>
    <w:lvl w:ilvl="0" w:tplc="67B29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7274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3D3ED3"/>
    <w:multiLevelType w:val="hybridMultilevel"/>
    <w:tmpl w:val="5D24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B7B01"/>
    <w:multiLevelType w:val="hybridMultilevel"/>
    <w:tmpl w:val="C354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D6779"/>
    <w:multiLevelType w:val="hybridMultilevel"/>
    <w:tmpl w:val="01AC86D0"/>
    <w:lvl w:ilvl="0" w:tplc="391AF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B0716"/>
    <w:multiLevelType w:val="hybridMultilevel"/>
    <w:tmpl w:val="11F8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04E11"/>
    <w:multiLevelType w:val="hybridMultilevel"/>
    <w:tmpl w:val="2D206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BF7DC5"/>
    <w:multiLevelType w:val="hybridMultilevel"/>
    <w:tmpl w:val="BC268C1C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A5B15"/>
    <w:multiLevelType w:val="hybridMultilevel"/>
    <w:tmpl w:val="FCAAC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8716E5"/>
    <w:multiLevelType w:val="hybridMultilevel"/>
    <w:tmpl w:val="ECDA2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C46C25"/>
    <w:multiLevelType w:val="hybridMultilevel"/>
    <w:tmpl w:val="36AE0A1C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871559"/>
    <w:multiLevelType w:val="hybridMultilevel"/>
    <w:tmpl w:val="BC50C41C"/>
    <w:lvl w:ilvl="0" w:tplc="963E3E8A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70011DB0"/>
    <w:multiLevelType w:val="hybridMultilevel"/>
    <w:tmpl w:val="F82C3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92F12"/>
    <w:multiLevelType w:val="hybridMultilevel"/>
    <w:tmpl w:val="0C2AF542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1E14DE"/>
    <w:multiLevelType w:val="hybridMultilevel"/>
    <w:tmpl w:val="064E4D70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DF1530"/>
    <w:multiLevelType w:val="hybridMultilevel"/>
    <w:tmpl w:val="3670DD1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7FBA5867"/>
    <w:multiLevelType w:val="hybridMultilevel"/>
    <w:tmpl w:val="3C9EE5D6"/>
    <w:lvl w:ilvl="0" w:tplc="3BD60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994613">
    <w:abstractNumId w:val="22"/>
  </w:num>
  <w:num w:numId="2" w16cid:durableId="1613588022">
    <w:abstractNumId w:val="37"/>
  </w:num>
  <w:num w:numId="3" w16cid:durableId="201212455">
    <w:abstractNumId w:val="25"/>
  </w:num>
  <w:num w:numId="4" w16cid:durableId="1807425968">
    <w:abstractNumId w:val="2"/>
  </w:num>
  <w:num w:numId="5" w16cid:durableId="1843737374">
    <w:abstractNumId w:val="28"/>
  </w:num>
  <w:num w:numId="6" w16cid:durableId="1092900459">
    <w:abstractNumId w:val="10"/>
  </w:num>
  <w:num w:numId="7" w16cid:durableId="2131241120">
    <w:abstractNumId w:val="20"/>
  </w:num>
  <w:num w:numId="8" w16cid:durableId="687605048">
    <w:abstractNumId w:val="31"/>
  </w:num>
  <w:num w:numId="9" w16cid:durableId="1928339224">
    <w:abstractNumId w:val="0"/>
  </w:num>
  <w:num w:numId="10" w16cid:durableId="1949042737">
    <w:abstractNumId w:val="35"/>
  </w:num>
  <w:num w:numId="11" w16cid:durableId="1492403070">
    <w:abstractNumId w:val="34"/>
  </w:num>
  <w:num w:numId="12" w16cid:durableId="1436559136">
    <w:abstractNumId w:val="12"/>
  </w:num>
  <w:num w:numId="13" w16cid:durableId="909467137">
    <w:abstractNumId w:val="5"/>
  </w:num>
  <w:num w:numId="14" w16cid:durableId="2110391693">
    <w:abstractNumId w:val="3"/>
  </w:num>
  <w:num w:numId="15" w16cid:durableId="1408765449">
    <w:abstractNumId w:val="7"/>
  </w:num>
  <w:num w:numId="16" w16cid:durableId="93519900">
    <w:abstractNumId w:val="27"/>
  </w:num>
  <w:num w:numId="17" w16cid:durableId="756438058">
    <w:abstractNumId w:val="11"/>
  </w:num>
  <w:num w:numId="18" w16cid:durableId="598103002">
    <w:abstractNumId w:val="6"/>
  </w:num>
  <w:num w:numId="19" w16cid:durableId="143862244">
    <w:abstractNumId w:val="29"/>
  </w:num>
  <w:num w:numId="20" w16cid:durableId="1369573221">
    <w:abstractNumId w:val="30"/>
  </w:num>
  <w:num w:numId="21" w16cid:durableId="413891690">
    <w:abstractNumId w:val="32"/>
  </w:num>
  <w:num w:numId="22" w16cid:durableId="344862449">
    <w:abstractNumId w:val="8"/>
  </w:num>
  <w:num w:numId="23" w16cid:durableId="1233464713">
    <w:abstractNumId w:val="1"/>
  </w:num>
  <w:num w:numId="24" w16cid:durableId="1717731087">
    <w:abstractNumId w:val="19"/>
  </w:num>
  <w:num w:numId="25" w16cid:durableId="1839268154">
    <w:abstractNumId w:val="23"/>
  </w:num>
  <w:num w:numId="26" w16cid:durableId="451746158">
    <w:abstractNumId w:val="26"/>
  </w:num>
  <w:num w:numId="27" w16cid:durableId="1665082765">
    <w:abstractNumId w:val="21"/>
  </w:num>
  <w:num w:numId="28" w16cid:durableId="842859889">
    <w:abstractNumId w:val="33"/>
  </w:num>
  <w:num w:numId="29" w16cid:durableId="104083762">
    <w:abstractNumId w:val="4"/>
  </w:num>
  <w:num w:numId="30" w16cid:durableId="1848209356">
    <w:abstractNumId w:val="17"/>
  </w:num>
  <w:num w:numId="31" w16cid:durableId="1727294308">
    <w:abstractNumId w:val="14"/>
  </w:num>
  <w:num w:numId="32" w16cid:durableId="26218069">
    <w:abstractNumId w:val="36"/>
  </w:num>
  <w:num w:numId="33" w16cid:durableId="1636108238">
    <w:abstractNumId w:val="15"/>
  </w:num>
  <w:num w:numId="34" w16cid:durableId="1333220799">
    <w:abstractNumId w:val="24"/>
  </w:num>
  <w:num w:numId="35" w16cid:durableId="1267302145">
    <w:abstractNumId w:val="9"/>
  </w:num>
  <w:num w:numId="36" w16cid:durableId="585193391">
    <w:abstractNumId w:val="16"/>
  </w:num>
  <w:num w:numId="37" w16cid:durableId="445201596">
    <w:abstractNumId w:val="18"/>
  </w:num>
  <w:num w:numId="38" w16cid:durableId="54317590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BE"/>
    <w:rsid w:val="000008F9"/>
    <w:rsid w:val="00001511"/>
    <w:rsid w:val="00002583"/>
    <w:rsid w:val="00011B09"/>
    <w:rsid w:val="00012C9F"/>
    <w:rsid w:val="00014044"/>
    <w:rsid w:val="00021DE1"/>
    <w:rsid w:val="00022255"/>
    <w:rsid w:val="00022362"/>
    <w:rsid w:val="0002543E"/>
    <w:rsid w:val="000259D8"/>
    <w:rsid w:val="00026B12"/>
    <w:rsid w:val="00026C16"/>
    <w:rsid w:val="00027956"/>
    <w:rsid w:val="00030192"/>
    <w:rsid w:val="00032D9E"/>
    <w:rsid w:val="00034EAF"/>
    <w:rsid w:val="00043082"/>
    <w:rsid w:val="0004331B"/>
    <w:rsid w:val="000452A9"/>
    <w:rsid w:val="0004536F"/>
    <w:rsid w:val="00046825"/>
    <w:rsid w:val="00047D40"/>
    <w:rsid w:val="000504CA"/>
    <w:rsid w:val="00055EA1"/>
    <w:rsid w:val="000561A6"/>
    <w:rsid w:val="00057A20"/>
    <w:rsid w:val="00057B0D"/>
    <w:rsid w:val="00062136"/>
    <w:rsid w:val="00062493"/>
    <w:rsid w:val="00062F59"/>
    <w:rsid w:val="0006490C"/>
    <w:rsid w:val="00064E73"/>
    <w:rsid w:val="00072C19"/>
    <w:rsid w:val="000839E6"/>
    <w:rsid w:val="0008470E"/>
    <w:rsid w:val="00084D72"/>
    <w:rsid w:val="0008596B"/>
    <w:rsid w:val="00086FCF"/>
    <w:rsid w:val="0008744C"/>
    <w:rsid w:val="0009211D"/>
    <w:rsid w:val="000A2452"/>
    <w:rsid w:val="000A28DA"/>
    <w:rsid w:val="000A745D"/>
    <w:rsid w:val="000A7F17"/>
    <w:rsid w:val="000B6F51"/>
    <w:rsid w:val="000C1664"/>
    <w:rsid w:val="000D2F25"/>
    <w:rsid w:val="000D3D94"/>
    <w:rsid w:val="000D556D"/>
    <w:rsid w:val="000D633A"/>
    <w:rsid w:val="000E07BF"/>
    <w:rsid w:val="000E312A"/>
    <w:rsid w:val="000E3CC2"/>
    <w:rsid w:val="000E6FED"/>
    <w:rsid w:val="000F57CA"/>
    <w:rsid w:val="000F5E8F"/>
    <w:rsid w:val="000F7CDF"/>
    <w:rsid w:val="00102396"/>
    <w:rsid w:val="00103617"/>
    <w:rsid w:val="00106CC9"/>
    <w:rsid w:val="00107B83"/>
    <w:rsid w:val="00110736"/>
    <w:rsid w:val="00111896"/>
    <w:rsid w:val="001150A1"/>
    <w:rsid w:val="001156B1"/>
    <w:rsid w:val="0011740D"/>
    <w:rsid w:val="00120166"/>
    <w:rsid w:val="001212C8"/>
    <w:rsid w:val="0012333C"/>
    <w:rsid w:val="00123DDE"/>
    <w:rsid w:val="00123FD2"/>
    <w:rsid w:val="00124CBE"/>
    <w:rsid w:val="001274A5"/>
    <w:rsid w:val="00127C7B"/>
    <w:rsid w:val="00132291"/>
    <w:rsid w:val="00140244"/>
    <w:rsid w:val="0014329A"/>
    <w:rsid w:val="00144B33"/>
    <w:rsid w:val="001508B2"/>
    <w:rsid w:val="00153D3F"/>
    <w:rsid w:val="0015517A"/>
    <w:rsid w:val="001577E0"/>
    <w:rsid w:val="001600ED"/>
    <w:rsid w:val="00160BA4"/>
    <w:rsid w:val="00162BE2"/>
    <w:rsid w:val="00163140"/>
    <w:rsid w:val="00167490"/>
    <w:rsid w:val="00170189"/>
    <w:rsid w:val="0017082E"/>
    <w:rsid w:val="00170A4E"/>
    <w:rsid w:val="00171DA2"/>
    <w:rsid w:val="0017381E"/>
    <w:rsid w:val="00173881"/>
    <w:rsid w:val="001739AB"/>
    <w:rsid w:val="00176BCC"/>
    <w:rsid w:val="00177A7A"/>
    <w:rsid w:val="00180DCC"/>
    <w:rsid w:val="001838C0"/>
    <w:rsid w:val="0018595F"/>
    <w:rsid w:val="00186162"/>
    <w:rsid w:val="00187A0C"/>
    <w:rsid w:val="00191642"/>
    <w:rsid w:val="001934C1"/>
    <w:rsid w:val="00193AD7"/>
    <w:rsid w:val="00195403"/>
    <w:rsid w:val="001975F3"/>
    <w:rsid w:val="001A1156"/>
    <w:rsid w:val="001A1BD9"/>
    <w:rsid w:val="001A213D"/>
    <w:rsid w:val="001A2DED"/>
    <w:rsid w:val="001A402E"/>
    <w:rsid w:val="001A4243"/>
    <w:rsid w:val="001A5D9A"/>
    <w:rsid w:val="001B227A"/>
    <w:rsid w:val="001B38DB"/>
    <w:rsid w:val="001B5545"/>
    <w:rsid w:val="001B6A22"/>
    <w:rsid w:val="001C022D"/>
    <w:rsid w:val="001C128C"/>
    <w:rsid w:val="001C1425"/>
    <w:rsid w:val="001C6886"/>
    <w:rsid w:val="001C6E11"/>
    <w:rsid w:val="001D3BBC"/>
    <w:rsid w:val="001D3F57"/>
    <w:rsid w:val="001E03FF"/>
    <w:rsid w:val="001E27D3"/>
    <w:rsid w:val="001E6789"/>
    <w:rsid w:val="001E72BC"/>
    <w:rsid w:val="001F2526"/>
    <w:rsid w:val="001F34CB"/>
    <w:rsid w:val="001F3B43"/>
    <w:rsid w:val="00202ACD"/>
    <w:rsid w:val="00204575"/>
    <w:rsid w:val="0021025F"/>
    <w:rsid w:val="002108BF"/>
    <w:rsid w:val="00211E71"/>
    <w:rsid w:val="00213184"/>
    <w:rsid w:val="00216694"/>
    <w:rsid w:val="00221FA3"/>
    <w:rsid w:val="00222269"/>
    <w:rsid w:val="00223FD4"/>
    <w:rsid w:val="00234C6B"/>
    <w:rsid w:val="00240FF1"/>
    <w:rsid w:val="00245525"/>
    <w:rsid w:val="00247111"/>
    <w:rsid w:val="002474C6"/>
    <w:rsid w:val="00247DE2"/>
    <w:rsid w:val="002520C6"/>
    <w:rsid w:val="002546E3"/>
    <w:rsid w:val="0025585D"/>
    <w:rsid w:val="002637A2"/>
    <w:rsid w:val="002663D7"/>
    <w:rsid w:val="002701EC"/>
    <w:rsid w:val="00270F52"/>
    <w:rsid w:val="002741C4"/>
    <w:rsid w:val="00276E25"/>
    <w:rsid w:val="00277F3E"/>
    <w:rsid w:val="00280390"/>
    <w:rsid w:val="0028185B"/>
    <w:rsid w:val="002838F9"/>
    <w:rsid w:val="0028397E"/>
    <w:rsid w:val="00284F74"/>
    <w:rsid w:val="00285BF6"/>
    <w:rsid w:val="0029312A"/>
    <w:rsid w:val="00293642"/>
    <w:rsid w:val="00293809"/>
    <w:rsid w:val="002A5C5A"/>
    <w:rsid w:val="002A76A6"/>
    <w:rsid w:val="002B273A"/>
    <w:rsid w:val="002B3C9C"/>
    <w:rsid w:val="002B5382"/>
    <w:rsid w:val="002B671B"/>
    <w:rsid w:val="002C1239"/>
    <w:rsid w:val="002C35DB"/>
    <w:rsid w:val="002D1337"/>
    <w:rsid w:val="002D16BA"/>
    <w:rsid w:val="002D1D04"/>
    <w:rsid w:val="002D38D1"/>
    <w:rsid w:val="002D3FE3"/>
    <w:rsid w:val="002D603B"/>
    <w:rsid w:val="002E39E9"/>
    <w:rsid w:val="002E5555"/>
    <w:rsid w:val="002E58CB"/>
    <w:rsid w:val="002E6B87"/>
    <w:rsid w:val="002F05A6"/>
    <w:rsid w:val="002F2689"/>
    <w:rsid w:val="002F3D01"/>
    <w:rsid w:val="002F6BBB"/>
    <w:rsid w:val="00304924"/>
    <w:rsid w:val="00306447"/>
    <w:rsid w:val="003104DE"/>
    <w:rsid w:val="00310BE9"/>
    <w:rsid w:val="00315E09"/>
    <w:rsid w:val="003164FE"/>
    <w:rsid w:val="0031754A"/>
    <w:rsid w:val="00320BAF"/>
    <w:rsid w:val="003212B3"/>
    <w:rsid w:val="0032188E"/>
    <w:rsid w:val="003241C3"/>
    <w:rsid w:val="00325E60"/>
    <w:rsid w:val="0032764C"/>
    <w:rsid w:val="00331638"/>
    <w:rsid w:val="00333EC2"/>
    <w:rsid w:val="00337565"/>
    <w:rsid w:val="003414D0"/>
    <w:rsid w:val="00342153"/>
    <w:rsid w:val="00343AC2"/>
    <w:rsid w:val="00344A33"/>
    <w:rsid w:val="00346CDA"/>
    <w:rsid w:val="003535B5"/>
    <w:rsid w:val="003551ED"/>
    <w:rsid w:val="00355788"/>
    <w:rsid w:val="00356369"/>
    <w:rsid w:val="00360689"/>
    <w:rsid w:val="00364172"/>
    <w:rsid w:val="00364F3F"/>
    <w:rsid w:val="00370D4A"/>
    <w:rsid w:val="00371519"/>
    <w:rsid w:val="00374BDD"/>
    <w:rsid w:val="00374F2F"/>
    <w:rsid w:val="003766F3"/>
    <w:rsid w:val="00377644"/>
    <w:rsid w:val="00385CF6"/>
    <w:rsid w:val="0039665D"/>
    <w:rsid w:val="003A03D2"/>
    <w:rsid w:val="003A1A9B"/>
    <w:rsid w:val="003A22E7"/>
    <w:rsid w:val="003B09A2"/>
    <w:rsid w:val="003B0E8C"/>
    <w:rsid w:val="003B0F17"/>
    <w:rsid w:val="003B5178"/>
    <w:rsid w:val="003B56FF"/>
    <w:rsid w:val="003B65E5"/>
    <w:rsid w:val="003C3D87"/>
    <w:rsid w:val="003C5624"/>
    <w:rsid w:val="003C648E"/>
    <w:rsid w:val="003C726C"/>
    <w:rsid w:val="003E08D8"/>
    <w:rsid w:val="003E4772"/>
    <w:rsid w:val="003E5EFA"/>
    <w:rsid w:val="003F08CC"/>
    <w:rsid w:val="003F0F5E"/>
    <w:rsid w:val="003F71CE"/>
    <w:rsid w:val="00400EBE"/>
    <w:rsid w:val="00401759"/>
    <w:rsid w:val="0040317D"/>
    <w:rsid w:val="00405871"/>
    <w:rsid w:val="00410BCF"/>
    <w:rsid w:val="0041257E"/>
    <w:rsid w:val="00413182"/>
    <w:rsid w:val="00413748"/>
    <w:rsid w:val="00414EC0"/>
    <w:rsid w:val="00415EDB"/>
    <w:rsid w:val="00420E17"/>
    <w:rsid w:val="004212A8"/>
    <w:rsid w:val="004247D7"/>
    <w:rsid w:val="00424BAE"/>
    <w:rsid w:val="0043626E"/>
    <w:rsid w:val="004436C7"/>
    <w:rsid w:val="00444D52"/>
    <w:rsid w:val="00446D5E"/>
    <w:rsid w:val="00446DB0"/>
    <w:rsid w:val="00450AC2"/>
    <w:rsid w:val="00450C03"/>
    <w:rsid w:val="004511E9"/>
    <w:rsid w:val="0045362B"/>
    <w:rsid w:val="00453F49"/>
    <w:rsid w:val="0046316B"/>
    <w:rsid w:val="004639B1"/>
    <w:rsid w:val="00465E8A"/>
    <w:rsid w:val="004672F6"/>
    <w:rsid w:val="00471270"/>
    <w:rsid w:val="004720C5"/>
    <w:rsid w:val="004744AC"/>
    <w:rsid w:val="00475BA1"/>
    <w:rsid w:val="00475E3A"/>
    <w:rsid w:val="0047618D"/>
    <w:rsid w:val="0047766B"/>
    <w:rsid w:val="00477707"/>
    <w:rsid w:val="00484E97"/>
    <w:rsid w:val="00486B38"/>
    <w:rsid w:val="004879F4"/>
    <w:rsid w:val="004928DB"/>
    <w:rsid w:val="00494010"/>
    <w:rsid w:val="0049414F"/>
    <w:rsid w:val="00494EBE"/>
    <w:rsid w:val="00495051"/>
    <w:rsid w:val="00495EAD"/>
    <w:rsid w:val="00496BB8"/>
    <w:rsid w:val="004A468F"/>
    <w:rsid w:val="004B718C"/>
    <w:rsid w:val="004B73F4"/>
    <w:rsid w:val="004C0498"/>
    <w:rsid w:val="004C16A2"/>
    <w:rsid w:val="004C3191"/>
    <w:rsid w:val="004D0166"/>
    <w:rsid w:val="004D3976"/>
    <w:rsid w:val="004D3C47"/>
    <w:rsid w:val="004D50CC"/>
    <w:rsid w:val="004E3009"/>
    <w:rsid w:val="004F0DF5"/>
    <w:rsid w:val="004F3567"/>
    <w:rsid w:val="0050175D"/>
    <w:rsid w:val="0050753D"/>
    <w:rsid w:val="00511A71"/>
    <w:rsid w:val="00514F8B"/>
    <w:rsid w:val="005226E0"/>
    <w:rsid w:val="00525F34"/>
    <w:rsid w:val="005332CC"/>
    <w:rsid w:val="0053573C"/>
    <w:rsid w:val="005379C0"/>
    <w:rsid w:val="00545643"/>
    <w:rsid w:val="00550F9B"/>
    <w:rsid w:val="00553788"/>
    <w:rsid w:val="0055393E"/>
    <w:rsid w:val="00555D4D"/>
    <w:rsid w:val="00563BE6"/>
    <w:rsid w:val="00566B87"/>
    <w:rsid w:val="00573FDC"/>
    <w:rsid w:val="00575D7C"/>
    <w:rsid w:val="005762BC"/>
    <w:rsid w:val="00577DCC"/>
    <w:rsid w:val="00581301"/>
    <w:rsid w:val="0058143F"/>
    <w:rsid w:val="00583A48"/>
    <w:rsid w:val="00583BFE"/>
    <w:rsid w:val="005876E8"/>
    <w:rsid w:val="00590FBC"/>
    <w:rsid w:val="00591C58"/>
    <w:rsid w:val="00595D58"/>
    <w:rsid w:val="005A2CB6"/>
    <w:rsid w:val="005A5BBE"/>
    <w:rsid w:val="005B2AD1"/>
    <w:rsid w:val="005B2EC6"/>
    <w:rsid w:val="005C08D6"/>
    <w:rsid w:val="005C1578"/>
    <w:rsid w:val="005C30F4"/>
    <w:rsid w:val="005C37D0"/>
    <w:rsid w:val="005D1FBF"/>
    <w:rsid w:val="005D445F"/>
    <w:rsid w:val="005D4AC9"/>
    <w:rsid w:val="005D6839"/>
    <w:rsid w:val="005D6FAE"/>
    <w:rsid w:val="005D7583"/>
    <w:rsid w:val="005E1B04"/>
    <w:rsid w:val="005E1FB4"/>
    <w:rsid w:val="005E2BED"/>
    <w:rsid w:val="005E3FE4"/>
    <w:rsid w:val="005E7FEB"/>
    <w:rsid w:val="005F3822"/>
    <w:rsid w:val="005F5127"/>
    <w:rsid w:val="005F517D"/>
    <w:rsid w:val="005F5949"/>
    <w:rsid w:val="00602C1F"/>
    <w:rsid w:val="0061444D"/>
    <w:rsid w:val="00615AA3"/>
    <w:rsid w:val="00621086"/>
    <w:rsid w:val="0062665E"/>
    <w:rsid w:val="00626C46"/>
    <w:rsid w:val="00630168"/>
    <w:rsid w:val="006322AC"/>
    <w:rsid w:val="00634ABA"/>
    <w:rsid w:val="00635E4E"/>
    <w:rsid w:val="00637BC0"/>
    <w:rsid w:val="00637CBD"/>
    <w:rsid w:val="006402B8"/>
    <w:rsid w:val="00640A75"/>
    <w:rsid w:val="006425B3"/>
    <w:rsid w:val="00642A88"/>
    <w:rsid w:val="00643D2E"/>
    <w:rsid w:val="00652116"/>
    <w:rsid w:val="00653165"/>
    <w:rsid w:val="0065448F"/>
    <w:rsid w:val="00655D2A"/>
    <w:rsid w:val="00657E02"/>
    <w:rsid w:val="00660876"/>
    <w:rsid w:val="0066320D"/>
    <w:rsid w:val="006634E2"/>
    <w:rsid w:val="00663ACC"/>
    <w:rsid w:val="00663ED1"/>
    <w:rsid w:val="00671018"/>
    <w:rsid w:val="00671DD0"/>
    <w:rsid w:val="00672BF2"/>
    <w:rsid w:val="00675568"/>
    <w:rsid w:val="00677A31"/>
    <w:rsid w:val="0068100A"/>
    <w:rsid w:val="0068311D"/>
    <w:rsid w:val="00683DA7"/>
    <w:rsid w:val="006841D1"/>
    <w:rsid w:val="006916D3"/>
    <w:rsid w:val="00692D87"/>
    <w:rsid w:val="006955B2"/>
    <w:rsid w:val="006A464A"/>
    <w:rsid w:val="006B3736"/>
    <w:rsid w:val="006B448B"/>
    <w:rsid w:val="006B44E1"/>
    <w:rsid w:val="006B5520"/>
    <w:rsid w:val="006C439B"/>
    <w:rsid w:val="006C4565"/>
    <w:rsid w:val="006D0066"/>
    <w:rsid w:val="006D1DAB"/>
    <w:rsid w:val="006D2C64"/>
    <w:rsid w:val="006D7AA0"/>
    <w:rsid w:val="006E2168"/>
    <w:rsid w:val="006E3A95"/>
    <w:rsid w:val="006E5AF4"/>
    <w:rsid w:val="006E639A"/>
    <w:rsid w:val="006E656F"/>
    <w:rsid w:val="006F0CB5"/>
    <w:rsid w:val="006F4658"/>
    <w:rsid w:val="006F49DC"/>
    <w:rsid w:val="006F6188"/>
    <w:rsid w:val="00700B51"/>
    <w:rsid w:val="00704BBB"/>
    <w:rsid w:val="007062B7"/>
    <w:rsid w:val="007062CD"/>
    <w:rsid w:val="00707952"/>
    <w:rsid w:val="007116AF"/>
    <w:rsid w:val="00713DE5"/>
    <w:rsid w:val="007203E5"/>
    <w:rsid w:val="00725133"/>
    <w:rsid w:val="00727D5F"/>
    <w:rsid w:val="00730621"/>
    <w:rsid w:val="007306B3"/>
    <w:rsid w:val="007343F4"/>
    <w:rsid w:val="00745EF2"/>
    <w:rsid w:val="00745F3E"/>
    <w:rsid w:val="007533D1"/>
    <w:rsid w:val="00754004"/>
    <w:rsid w:val="00754852"/>
    <w:rsid w:val="007573A5"/>
    <w:rsid w:val="007633A5"/>
    <w:rsid w:val="00763C60"/>
    <w:rsid w:val="00767B61"/>
    <w:rsid w:val="00774AE3"/>
    <w:rsid w:val="00776FF6"/>
    <w:rsid w:val="00780BF3"/>
    <w:rsid w:val="00782786"/>
    <w:rsid w:val="0078788D"/>
    <w:rsid w:val="00792DFE"/>
    <w:rsid w:val="007B0B83"/>
    <w:rsid w:val="007B6FE1"/>
    <w:rsid w:val="007B7616"/>
    <w:rsid w:val="007C5499"/>
    <w:rsid w:val="007C6D20"/>
    <w:rsid w:val="007D137C"/>
    <w:rsid w:val="007D15A3"/>
    <w:rsid w:val="007D251B"/>
    <w:rsid w:val="007E00D1"/>
    <w:rsid w:val="007E3F67"/>
    <w:rsid w:val="0080769A"/>
    <w:rsid w:val="0082245A"/>
    <w:rsid w:val="008256AA"/>
    <w:rsid w:val="00826C35"/>
    <w:rsid w:val="00831266"/>
    <w:rsid w:val="008331CF"/>
    <w:rsid w:val="00834980"/>
    <w:rsid w:val="00834AA2"/>
    <w:rsid w:val="00837027"/>
    <w:rsid w:val="00841DCE"/>
    <w:rsid w:val="00841F18"/>
    <w:rsid w:val="00842127"/>
    <w:rsid w:val="00852FD1"/>
    <w:rsid w:val="00854751"/>
    <w:rsid w:val="00860EB0"/>
    <w:rsid w:val="00863FC0"/>
    <w:rsid w:val="00864662"/>
    <w:rsid w:val="008646D6"/>
    <w:rsid w:val="00864E2D"/>
    <w:rsid w:val="00870682"/>
    <w:rsid w:val="00870FFE"/>
    <w:rsid w:val="00874792"/>
    <w:rsid w:val="0088044C"/>
    <w:rsid w:val="00880881"/>
    <w:rsid w:val="008819DA"/>
    <w:rsid w:val="008929AE"/>
    <w:rsid w:val="00897E65"/>
    <w:rsid w:val="008A014D"/>
    <w:rsid w:val="008A2DC9"/>
    <w:rsid w:val="008A5DA0"/>
    <w:rsid w:val="008A743B"/>
    <w:rsid w:val="008B12AF"/>
    <w:rsid w:val="008B297B"/>
    <w:rsid w:val="008B77B2"/>
    <w:rsid w:val="008C432D"/>
    <w:rsid w:val="008D2786"/>
    <w:rsid w:val="008D3D76"/>
    <w:rsid w:val="008D5A19"/>
    <w:rsid w:val="008D5B8F"/>
    <w:rsid w:val="008D6512"/>
    <w:rsid w:val="008D66CB"/>
    <w:rsid w:val="008D6F77"/>
    <w:rsid w:val="008D6FCA"/>
    <w:rsid w:val="008E37F1"/>
    <w:rsid w:val="008F1A2E"/>
    <w:rsid w:val="008F240F"/>
    <w:rsid w:val="008F2470"/>
    <w:rsid w:val="008F2795"/>
    <w:rsid w:val="008F2CD6"/>
    <w:rsid w:val="008F7C82"/>
    <w:rsid w:val="0090109B"/>
    <w:rsid w:val="009032A0"/>
    <w:rsid w:val="00903B18"/>
    <w:rsid w:val="00903D93"/>
    <w:rsid w:val="00906AF6"/>
    <w:rsid w:val="009225D8"/>
    <w:rsid w:val="00924BA7"/>
    <w:rsid w:val="00925E52"/>
    <w:rsid w:val="00925F53"/>
    <w:rsid w:val="009267BE"/>
    <w:rsid w:val="00927054"/>
    <w:rsid w:val="0093799E"/>
    <w:rsid w:val="00941F11"/>
    <w:rsid w:val="00942287"/>
    <w:rsid w:val="00944D08"/>
    <w:rsid w:val="00945842"/>
    <w:rsid w:val="00951E28"/>
    <w:rsid w:val="009528AF"/>
    <w:rsid w:val="00953F0F"/>
    <w:rsid w:val="009567C5"/>
    <w:rsid w:val="009606FC"/>
    <w:rsid w:val="0096147C"/>
    <w:rsid w:val="00963AAD"/>
    <w:rsid w:val="00966039"/>
    <w:rsid w:val="00973E20"/>
    <w:rsid w:val="00974D5E"/>
    <w:rsid w:val="00976293"/>
    <w:rsid w:val="009779C1"/>
    <w:rsid w:val="00980204"/>
    <w:rsid w:val="00984808"/>
    <w:rsid w:val="009877FE"/>
    <w:rsid w:val="00987875"/>
    <w:rsid w:val="00997A65"/>
    <w:rsid w:val="009A05A7"/>
    <w:rsid w:val="009A06B0"/>
    <w:rsid w:val="009A1C82"/>
    <w:rsid w:val="009A2258"/>
    <w:rsid w:val="009A333A"/>
    <w:rsid w:val="009A4542"/>
    <w:rsid w:val="009A5B9D"/>
    <w:rsid w:val="009A6600"/>
    <w:rsid w:val="009B2AD1"/>
    <w:rsid w:val="009B4DCD"/>
    <w:rsid w:val="009B5808"/>
    <w:rsid w:val="009B7A7A"/>
    <w:rsid w:val="009C19B3"/>
    <w:rsid w:val="009C3FBE"/>
    <w:rsid w:val="009C40F3"/>
    <w:rsid w:val="009C5513"/>
    <w:rsid w:val="009C5F66"/>
    <w:rsid w:val="009D341F"/>
    <w:rsid w:val="009D552B"/>
    <w:rsid w:val="009D5810"/>
    <w:rsid w:val="009D7F64"/>
    <w:rsid w:val="009E1CA7"/>
    <w:rsid w:val="009E2FAB"/>
    <w:rsid w:val="009E3055"/>
    <w:rsid w:val="009E331E"/>
    <w:rsid w:val="009E3C14"/>
    <w:rsid w:val="009E4200"/>
    <w:rsid w:val="009E4C59"/>
    <w:rsid w:val="009E53B6"/>
    <w:rsid w:val="009E5BF7"/>
    <w:rsid w:val="009E7713"/>
    <w:rsid w:val="009F04F8"/>
    <w:rsid w:val="009F2BD7"/>
    <w:rsid w:val="009F5262"/>
    <w:rsid w:val="009F5344"/>
    <w:rsid w:val="00A104D6"/>
    <w:rsid w:val="00A11D63"/>
    <w:rsid w:val="00A170AA"/>
    <w:rsid w:val="00A20364"/>
    <w:rsid w:val="00A24058"/>
    <w:rsid w:val="00A25706"/>
    <w:rsid w:val="00A27A00"/>
    <w:rsid w:val="00A27BFC"/>
    <w:rsid w:val="00A31EA4"/>
    <w:rsid w:val="00A33575"/>
    <w:rsid w:val="00A338A6"/>
    <w:rsid w:val="00A34D58"/>
    <w:rsid w:val="00A4070A"/>
    <w:rsid w:val="00A41310"/>
    <w:rsid w:val="00A425D2"/>
    <w:rsid w:val="00A4433A"/>
    <w:rsid w:val="00A47123"/>
    <w:rsid w:val="00A550AE"/>
    <w:rsid w:val="00A55737"/>
    <w:rsid w:val="00A55C60"/>
    <w:rsid w:val="00A61D91"/>
    <w:rsid w:val="00A644A8"/>
    <w:rsid w:val="00A7038E"/>
    <w:rsid w:val="00A80669"/>
    <w:rsid w:val="00A8243D"/>
    <w:rsid w:val="00A85A34"/>
    <w:rsid w:val="00A9035A"/>
    <w:rsid w:val="00A90520"/>
    <w:rsid w:val="00A91134"/>
    <w:rsid w:val="00A91412"/>
    <w:rsid w:val="00A927C8"/>
    <w:rsid w:val="00A93B3B"/>
    <w:rsid w:val="00A94142"/>
    <w:rsid w:val="00A97525"/>
    <w:rsid w:val="00AA027F"/>
    <w:rsid w:val="00AA12E6"/>
    <w:rsid w:val="00AA1560"/>
    <w:rsid w:val="00AA46BE"/>
    <w:rsid w:val="00AA54C3"/>
    <w:rsid w:val="00AA6505"/>
    <w:rsid w:val="00AA7A55"/>
    <w:rsid w:val="00AB1053"/>
    <w:rsid w:val="00AB6C03"/>
    <w:rsid w:val="00AB6D72"/>
    <w:rsid w:val="00AB731F"/>
    <w:rsid w:val="00AB791C"/>
    <w:rsid w:val="00AC03CC"/>
    <w:rsid w:val="00AC3EB4"/>
    <w:rsid w:val="00AC52CB"/>
    <w:rsid w:val="00AC5B34"/>
    <w:rsid w:val="00AC6FC5"/>
    <w:rsid w:val="00AD04E0"/>
    <w:rsid w:val="00AD6040"/>
    <w:rsid w:val="00AD7F0B"/>
    <w:rsid w:val="00AE3C22"/>
    <w:rsid w:val="00AE6D50"/>
    <w:rsid w:val="00AE7DBB"/>
    <w:rsid w:val="00AF45A1"/>
    <w:rsid w:val="00AF4CA4"/>
    <w:rsid w:val="00AF5E88"/>
    <w:rsid w:val="00AF6E34"/>
    <w:rsid w:val="00AF767C"/>
    <w:rsid w:val="00AF7789"/>
    <w:rsid w:val="00B010BE"/>
    <w:rsid w:val="00B02E1A"/>
    <w:rsid w:val="00B03C40"/>
    <w:rsid w:val="00B05B6A"/>
    <w:rsid w:val="00B068D8"/>
    <w:rsid w:val="00B13396"/>
    <w:rsid w:val="00B20833"/>
    <w:rsid w:val="00B23A9A"/>
    <w:rsid w:val="00B26E55"/>
    <w:rsid w:val="00B2784A"/>
    <w:rsid w:val="00B30648"/>
    <w:rsid w:val="00B320BA"/>
    <w:rsid w:val="00B33D79"/>
    <w:rsid w:val="00B40D57"/>
    <w:rsid w:val="00B42049"/>
    <w:rsid w:val="00B441C2"/>
    <w:rsid w:val="00B51902"/>
    <w:rsid w:val="00B51B99"/>
    <w:rsid w:val="00B53E03"/>
    <w:rsid w:val="00B62E86"/>
    <w:rsid w:val="00B66BA8"/>
    <w:rsid w:val="00B67309"/>
    <w:rsid w:val="00B67561"/>
    <w:rsid w:val="00B8035F"/>
    <w:rsid w:val="00B82A05"/>
    <w:rsid w:val="00B86B96"/>
    <w:rsid w:val="00B91DB1"/>
    <w:rsid w:val="00B92FB0"/>
    <w:rsid w:val="00B97A63"/>
    <w:rsid w:val="00BA4506"/>
    <w:rsid w:val="00BA4F76"/>
    <w:rsid w:val="00BA5C17"/>
    <w:rsid w:val="00BA5FE0"/>
    <w:rsid w:val="00BA7D4E"/>
    <w:rsid w:val="00BB0CDF"/>
    <w:rsid w:val="00BB1469"/>
    <w:rsid w:val="00BB1724"/>
    <w:rsid w:val="00BB1972"/>
    <w:rsid w:val="00BB19E8"/>
    <w:rsid w:val="00BB50BF"/>
    <w:rsid w:val="00BB57B7"/>
    <w:rsid w:val="00BC1B76"/>
    <w:rsid w:val="00BC4A79"/>
    <w:rsid w:val="00BC5E8F"/>
    <w:rsid w:val="00BE04E7"/>
    <w:rsid w:val="00BE1BBE"/>
    <w:rsid w:val="00BE29E9"/>
    <w:rsid w:val="00BF4377"/>
    <w:rsid w:val="00BF55C4"/>
    <w:rsid w:val="00BF68BC"/>
    <w:rsid w:val="00BF790F"/>
    <w:rsid w:val="00C00272"/>
    <w:rsid w:val="00C0071E"/>
    <w:rsid w:val="00C021FA"/>
    <w:rsid w:val="00C032AE"/>
    <w:rsid w:val="00C03ACD"/>
    <w:rsid w:val="00C0411E"/>
    <w:rsid w:val="00C05988"/>
    <w:rsid w:val="00C10D0E"/>
    <w:rsid w:val="00C112BF"/>
    <w:rsid w:val="00C122A3"/>
    <w:rsid w:val="00C17600"/>
    <w:rsid w:val="00C223F9"/>
    <w:rsid w:val="00C22B6A"/>
    <w:rsid w:val="00C23425"/>
    <w:rsid w:val="00C236E4"/>
    <w:rsid w:val="00C24E91"/>
    <w:rsid w:val="00C32714"/>
    <w:rsid w:val="00C350F2"/>
    <w:rsid w:val="00C35466"/>
    <w:rsid w:val="00C368CD"/>
    <w:rsid w:val="00C51661"/>
    <w:rsid w:val="00C54F48"/>
    <w:rsid w:val="00C577AD"/>
    <w:rsid w:val="00C5786C"/>
    <w:rsid w:val="00C57E97"/>
    <w:rsid w:val="00C6670A"/>
    <w:rsid w:val="00C73027"/>
    <w:rsid w:val="00C75BE8"/>
    <w:rsid w:val="00C75F2E"/>
    <w:rsid w:val="00C85004"/>
    <w:rsid w:val="00C8556C"/>
    <w:rsid w:val="00C94F0E"/>
    <w:rsid w:val="00C9548A"/>
    <w:rsid w:val="00CA24F0"/>
    <w:rsid w:val="00CA26EC"/>
    <w:rsid w:val="00CA71B4"/>
    <w:rsid w:val="00CB0562"/>
    <w:rsid w:val="00CB473C"/>
    <w:rsid w:val="00CB57AB"/>
    <w:rsid w:val="00CC717A"/>
    <w:rsid w:val="00CC7C93"/>
    <w:rsid w:val="00CD300E"/>
    <w:rsid w:val="00CD3960"/>
    <w:rsid w:val="00CD596F"/>
    <w:rsid w:val="00CD5EAC"/>
    <w:rsid w:val="00CD6E43"/>
    <w:rsid w:val="00CE0B0E"/>
    <w:rsid w:val="00CE1746"/>
    <w:rsid w:val="00CE632C"/>
    <w:rsid w:val="00CE7CB3"/>
    <w:rsid w:val="00CF165D"/>
    <w:rsid w:val="00CF3ACA"/>
    <w:rsid w:val="00CF7793"/>
    <w:rsid w:val="00CF77BC"/>
    <w:rsid w:val="00CF796A"/>
    <w:rsid w:val="00D00264"/>
    <w:rsid w:val="00D02717"/>
    <w:rsid w:val="00D06B13"/>
    <w:rsid w:val="00D076C2"/>
    <w:rsid w:val="00D10321"/>
    <w:rsid w:val="00D13291"/>
    <w:rsid w:val="00D202AF"/>
    <w:rsid w:val="00D25C8B"/>
    <w:rsid w:val="00D26AE6"/>
    <w:rsid w:val="00D315C3"/>
    <w:rsid w:val="00D31881"/>
    <w:rsid w:val="00D458D8"/>
    <w:rsid w:val="00D50737"/>
    <w:rsid w:val="00D52CE9"/>
    <w:rsid w:val="00D6250D"/>
    <w:rsid w:val="00D63A05"/>
    <w:rsid w:val="00D6497E"/>
    <w:rsid w:val="00D64FDD"/>
    <w:rsid w:val="00D65B61"/>
    <w:rsid w:val="00D65DD0"/>
    <w:rsid w:val="00D66A75"/>
    <w:rsid w:val="00D66C9F"/>
    <w:rsid w:val="00D80259"/>
    <w:rsid w:val="00D81F05"/>
    <w:rsid w:val="00D83370"/>
    <w:rsid w:val="00D92E91"/>
    <w:rsid w:val="00D95581"/>
    <w:rsid w:val="00D970FE"/>
    <w:rsid w:val="00D975ED"/>
    <w:rsid w:val="00D97F1F"/>
    <w:rsid w:val="00D97F47"/>
    <w:rsid w:val="00DA01D4"/>
    <w:rsid w:val="00DA41B0"/>
    <w:rsid w:val="00DA6D72"/>
    <w:rsid w:val="00DA7282"/>
    <w:rsid w:val="00DA7A77"/>
    <w:rsid w:val="00DB18FC"/>
    <w:rsid w:val="00DC1358"/>
    <w:rsid w:val="00DC1A4F"/>
    <w:rsid w:val="00DC764E"/>
    <w:rsid w:val="00DD0110"/>
    <w:rsid w:val="00DD033D"/>
    <w:rsid w:val="00DD5705"/>
    <w:rsid w:val="00DD61C2"/>
    <w:rsid w:val="00DD752F"/>
    <w:rsid w:val="00DE5637"/>
    <w:rsid w:val="00DE6774"/>
    <w:rsid w:val="00DF004F"/>
    <w:rsid w:val="00DF248B"/>
    <w:rsid w:val="00DF3C99"/>
    <w:rsid w:val="00E020FE"/>
    <w:rsid w:val="00E129D5"/>
    <w:rsid w:val="00E162F3"/>
    <w:rsid w:val="00E164BF"/>
    <w:rsid w:val="00E16E05"/>
    <w:rsid w:val="00E17515"/>
    <w:rsid w:val="00E241CC"/>
    <w:rsid w:val="00E247FD"/>
    <w:rsid w:val="00E24C7A"/>
    <w:rsid w:val="00E26205"/>
    <w:rsid w:val="00E262F0"/>
    <w:rsid w:val="00E32D15"/>
    <w:rsid w:val="00E32F8E"/>
    <w:rsid w:val="00E36586"/>
    <w:rsid w:val="00E41665"/>
    <w:rsid w:val="00E432F9"/>
    <w:rsid w:val="00E44A47"/>
    <w:rsid w:val="00E476CF"/>
    <w:rsid w:val="00E50A3F"/>
    <w:rsid w:val="00E51876"/>
    <w:rsid w:val="00E52CEE"/>
    <w:rsid w:val="00E56BF2"/>
    <w:rsid w:val="00E57FCB"/>
    <w:rsid w:val="00E63A81"/>
    <w:rsid w:val="00E66083"/>
    <w:rsid w:val="00E674EA"/>
    <w:rsid w:val="00E72FD4"/>
    <w:rsid w:val="00E773D4"/>
    <w:rsid w:val="00E80D99"/>
    <w:rsid w:val="00E83C53"/>
    <w:rsid w:val="00E8437A"/>
    <w:rsid w:val="00E85FBA"/>
    <w:rsid w:val="00E97FA6"/>
    <w:rsid w:val="00EA1204"/>
    <w:rsid w:val="00EA1E5F"/>
    <w:rsid w:val="00EA21AE"/>
    <w:rsid w:val="00EA4F20"/>
    <w:rsid w:val="00EA6CD3"/>
    <w:rsid w:val="00EA7DB1"/>
    <w:rsid w:val="00EB3471"/>
    <w:rsid w:val="00EB48AE"/>
    <w:rsid w:val="00EB574C"/>
    <w:rsid w:val="00EB5760"/>
    <w:rsid w:val="00EB6265"/>
    <w:rsid w:val="00EB7366"/>
    <w:rsid w:val="00EB7556"/>
    <w:rsid w:val="00EC1566"/>
    <w:rsid w:val="00ED043D"/>
    <w:rsid w:val="00ED2119"/>
    <w:rsid w:val="00ED3087"/>
    <w:rsid w:val="00ED3CE0"/>
    <w:rsid w:val="00ED4A58"/>
    <w:rsid w:val="00EE775C"/>
    <w:rsid w:val="00EE7CEF"/>
    <w:rsid w:val="00EE7F8D"/>
    <w:rsid w:val="00EF1C10"/>
    <w:rsid w:val="00EF3CC1"/>
    <w:rsid w:val="00EF4315"/>
    <w:rsid w:val="00EF444D"/>
    <w:rsid w:val="00F043FA"/>
    <w:rsid w:val="00F062BA"/>
    <w:rsid w:val="00F10CF8"/>
    <w:rsid w:val="00F1537D"/>
    <w:rsid w:val="00F20B60"/>
    <w:rsid w:val="00F27C16"/>
    <w:rsid w:val="00F31858"/>
    <w:rsid w:val="00F40EEE"/>
    <w:rsid w:val="00F426B8"/>
    <w:rsid w:val="00F437C6"/>
    <w:rsid w:val="00F50777"/>
    <w:rsid w:val="00F51234"/>
    <w:rsid w:val="00F51586"/>
    <w:rsid w:val="00F5326D"/>
    <w:rsid w:val="00F553C1"/>
    <w:rsid w:val="00F60098"/>
    <w:rsid w:val="00F657C1"/>
    <w:rsid w:val="00F71CA2"/>
    <w:rsid w:val="00F72A22"/>
    <w:rsid w:val="00F740E5"/>
    <w:rsid w:val="00F74109"/>
    <w:rsid w:val="00F8143E"/>
    <w:rsid w:val="00F843E8"/>
    <w:rsid w:val="00F857F9"/>
    <w:rsid w:val="00F85D0F"/>
    <w:rsid w:val="00F87187"/>
    <w:rsid w:val="00F872D2"/>
    <w:rsid w:val="00F90ABE"/>
    <w:rsid w:val="00F92088"/>
    <w:rsid w:val="00F933C1"/>
    <w:rsid w:val="00F95746"/>
    <w:rsid w:val="00FA53EE"/>
    <w:rsid w:val="00FA64E2"/>
    <w:rsid w:val="00FA7884"/>
    <w:rsid w:val="00FA7F5B"/>
    <w:rsid w:val="00FB0086"/>
    <w:rsid w:val="00FB5623"/>
    <w:rsid w:val="00FB611A"/>
    <w:rsid w:val="00FB7D40"/>
    <w:rsid w:val="00FC0FE2"/>
    <w:rsid w:val="00FC57DA"/>
    <w:rsid w:val="00FD567B"/>
    <w:rsid w:val="00FD720D"/>
    <w:rsid w:val="00FE4BB4"/>
    <w:rsid w:val="00FE7412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3BCAC"/>
  <w15:docId w15:val="{BC9BAC0D-7F5E-4858-9DBB-FEFFDC9C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CBE"/>
    <w:pPr>
      <w:ind w:left="720"/>
      <w:contextualSpacing/>
    </w:pPr>
    <w:rPr>
      <w:rFonts w:asciiTheme="minorHAnsi" w:hAnsiTheme="minorHAnsi"/>
    </w:rPr>
  </w:style>
  <w:style w:type="character" w:styleId="IntenseEmphasis">
    <w:name w:val="Intense Emphasis"/>
    <w:uiPriority w:val="21"/>
    <w:qFormat/>
    <w:rsid w:val="00124CBE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78278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25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925F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uiPriority w:val="99"/>
    <w:rsid w:val="0062665E"/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F49DC"/>
    <w:rPr>
      <w:rFonts w:asciiTheme="minorHAnsi" w:hAnsiTheme="minorHAns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60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1C82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0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27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272"/>
    <w:rPr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0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4F8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C5F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F6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y-pern.org.uk/y-pern-presents-a-research-note-to-the-all-party-parliamentary-group-for-yorkshire-and-northern-lincolnshir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2B766C9BCAD4FA9CC45778B0D973A" ma:contentTypeVersion="16" ma:contentTypeDescription="Create a new document." ma:contentTypeScope="" ma:versionID="6ffb24e3d9a91527d2f2c979e642cdb9">
  <xsd:schema xmlns:xsd="http://www.w3.org/2001/XMLSchema" xmlns:xs="http://www.w3.org/2001/XMLSchema" xmlns:p="http://schemas.microsoft.com/office/2006/metadata/properties" xmlns:ns2="4da4cccf-ec5b-4abb-9ef9-18c1da73c580" xmlns:ns3="241186af-8095-478a-88ae-fa98b61ab8bb" targetNamespace="http://schemas.microsoft.com/office/2006/metadata/properties" ma:root="true" ma:fieldsID="e616c5e909df9f432b7783bfd1f1b401" ns2:_="" ns3:_="">
    <xsd:import namespace="4da4cccf-ec5b-4abb-9ef9-18c1da73c580"/>
    <xsd:import namespace="241186af-8095-478a-88ae-fa98b61ab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Item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cccf-ec5b-4abb-9ef9-18c1da73c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tems" ma:index="11" nillable="true" ma:displayName="Items" ma:format="Dropdown" ma:internalName="Items" ma:percentage="FALSE">
      <xsd:simpleType>
        <xsd:restriction base="dms:Number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ba61a7-4662-45fa-ad25-13bcd40aa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86af-8095-478a-88ae-fa98b61ab8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3e36f7-95a3-43d6-a714-4ecad91daf5e}" ma:internalName="TaxCatchAll" ma:showField="CatchAllData" ma:web="241186af-8095-478a-88ae-fa98b61ab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4cccf-ec5b-4abb-9ef9-18c1da73c580">
      <Terms xmlns="http://schemas.microsoft.com/office/infopath/2007/PartnerControls"/>
    </lcf76f155ced4ddcb4097134ff3c332f>
    <TaxCatchAll xmlns="241186af-8095-478a-88ae-fa98b61ab8bb" xsi:nil="true"/>
    <Items xmlns="4da4cccf-ec5b-4abb-9ef9-18c1da73c5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6DCA-00EA-463C-80B8-2A7D9879E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4cccf-ec5b-4abb-9ef9-18c1da73c580"/>
    <ds:schemaRef ds:uri="241186af-8095-478a-88ae-fa98b61ab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B721D-7EE8-4B44-ABA8-2D650915D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52CB1-4000-4741-8313-2883839A052D}">
  <ds:schemaRefs>
    <ds:schemaRef ds:uri="http://schemas.microsoft.com/office/2006/metadata/properties"/>
    <ds:schemaRef ds:uri="http://schemas.microsoft.com/office/infopath/2007/PartnerControls"/>
    <ds:schemaRef ds:uri="4da4cccf-ec5b-4abb-9ef9-18c1da73c580"/>
    <ds:schemaRef ds:uri="241186af-8095-478a-88ae-fa98b61ab8bb"/>
  </ds:schemaRefs>
</ds:datastoreItem>
</file>

<file path=customXml/itemProps4.xml><?xml version="1.0" encoding="utf-8"?>
<ds:datastoreItem xmlns:ds="http://schemas.openxmlformats.org/officeDocument/2006/customXml" ds:itemID="{BF85418F-5C1C-40F9-AB55-FBBF32D9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</dc:creator>
  <cp:lastModifiedBy>Tom Coates</cp:lastModifiedBy>
  <cp:revision>12</cp:revision>
  <dcterms:created xsi:type="dcterms:W3CDTF">2025-02-03T11:14:00Z</dcterms:created>
  <dcterms:modified xsi:type="dcterms:W3CDTF">2025-02-05T16:12:00Z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0x01010026D2B766C9BCAD4FA9CC45778B0D973A</vt:lpwstr>
  </property>
  <property fmtid="{D5CDD505-2E9C-101B-9397-08002B2CF9AE}" pid="3" name="Order">
    <vt:r8>12809300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ClassificationContentMarkingFooterShapeIds">
    <vt:lpwstr>1,2,3</vt:lpwstr>
  </property>
  <property fmtid="{D5CDD505-2E9C-101B-9397-08002B2CF9AE}" pid="9" name="ClassificationContentMarkingFooterFontProps">
    <vt:lpwstr>#ff0000,10,Calibri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3ecdfc32-7be5-4b17-9f97-00453388bdd7_Enabled">
    <vt:lpwstr>true</vt:lpwstr>
  </property>
  <property fmtid="{D5CDD505-2E9C-101B-9397-08002B2CF9AE}" pid="12" name="MSIP_Label_3ecdfc32-7be5-4b17-9f97-00453388bdd7_SetDate">
    <vt:lpwstr>2025-02-01T10:26:49Z</vt:lpwstr>
  </property>
  <property fmtid="{D5CDD505-2E9C-101B-9397-08002B2CF9AE}" pid="13" name="MSIP_Label_3ecdfc32-7be5-4b17-9f97-00453388bdd7_Method">
    <vt:lpwstr>Standard</vt:lpwstr>
  </property>
  <property fmtid="{D5CDD505-2E9C-101B-9397-08002B2CF9AE}" pid="14" name="MSIP_Label_3ecdfc32-7be5-4b17-9f97-00453388bdd7_Name">
    <vt:lpwstr>OFFICIAL</vt:lpwstr>
  </property>
  <property fmtid="{D5CDD505-2E9C-101B-9397-08002B2CF9AE}" pid="15" name="MSIP_Label_3ecdfc32-7be5-4b17-9f97-00453388bdd7_SiteId">
    <vt:lpwstr>ad3d9c73-9830-44a1-b487-e1055441c70e</vt:lpwstr>
  </property>
  <property fmtid="{D5CDD505-2E9C-101B-9397-08002B2CF9AE}" pid="16" name="MSIP_Label_3ecdfc32-7be5-4b17-9f97-00453388bdd7_ActionId">
    <vt:lpwstr>63aaf418-0ac2-448b-9bef-875b36651a1a</vt:lpwstr>
  </property>
  <property fmtid="{D5CDD505-2E9C-101B-9397-08002B2CF9AE}" pid="17" name="MSIP_Label_3ecdfc32-7be5-4b17-9f97-00453388bdd7_ContentBits">
    <vt:lpwstr>2</vt:lpwstr>
  </property>
</Properties>
</file>