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DC05" w14:textId="77777777" w:rsidR="00CD298B" w:rsidRDefault="00CD298B" w:rsidP="00CD298B">
      <w:pPr>
        <w:jc w:val="center"/>
        <w:rPr>
          <w:b/>
          <w:bCs/>
        </w:rPr>
      </w:pPr>
      <w:r>
        <w:rPr>
          <w:b/>
          <w:bCs/>
        </w:rPr>
        <w:t>ALL-PARTY UK-ISRAEL PARLIAMENTARY GROUP</w:t>
      </w:r>
    </w:p>
    <w:p w14:paraId="04037720" w14:textId="77777777" w:rsidR="00CD298B" w:rsidRDefault="00CD298B" w:rsidP="00CD298B">
      <w:pPr>
        <w:jc w:val="center"/>
        <w:rPr>
          <w:b/>
          <w:bCs/>
        </w:rPr>
      </w:pPr>
      <w:r>
        <w:rPr>
          <w:b/>
          <w:bCs/>
        </w:rPr>
        <w:t>Inaugural Meeting</w:t>
      </w:r>
    </w:p>
    <w:p w14:paraId="13FDA8CC" w14:textId="77777777" w:rsidR="00CD298B" w:rsidRDefault="00CD298B" w:rsidP="00CD298B">
      <w:pPr>
        <w:jc w:val="center"/>
        <w:rPr>
          <w:b/>
          <w:bCs/>
        </w:rPr>
      </w:pPr>
      <w:r>
        <w:rPr>
          <w:b/>
          <w:bCs/>
        </w:rPr>
        <w:t xml:space="preserve"> 10</w:t>
      </w:r>
      <w:r w:rsidRPr="0030363C">
        <w:rPr>
          <w:b/>
          <w:bCs/>
          <w:vertAlign w:val="superscript"/>
        </w:rPr>
        <w:t>th</w:t>
      </w:r>
      <w:r>
        <w:rPr>
          <w:b/>
          <w:bCs/>
        </w:rPr>
        <w:t xml:space="preserve"> September 2024 – 12:30pm  </w:t>
      </w:r>
    </w:p>
    <w:p w14:paraId="054146FF" w14:textId="77777777" w:rsidR="00CD298B" w:rsidRDefault="00CD298B" w:rsidP="00CD298B"/>
    <w:p w14:paraId="344D508C" w14:textId="77777777" w:rsidR="00CD298B" w:rsidRDefault="00CD298B" w:rsidP="00CD298B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Room M, Portcullis House, Parliamentary Estate</w:t>
      </w:r>
    </w:p>
    <w:p w14:paraId="4D775DB0" w14:textId="72BBCD3F" w:rsidR="00CD298B" w:rsidRPr="00344290" w:rsidRDefault="00CD298B" w:rsidP="00CD298B">
      <w:pPr>
        <w:rPr>
          <w:b/>
        </w:rPr>
      </w:pPr>
    </w:p>
    <w:p w14:paraId="7751F7AF" w14:textId="77777777" w:rsidR="00CD298B" w:rsidRDefault="00CD298B" w:rsidP="00CD298B"/>
    <w:p w14:paraId="54B96D00" w14:textId="77777777" w:rsidR="00CD298B" w:rsidRDefault="00CD298B" w:rsidP="00CD298B">
      <w:pPr>
        <w:rPr>
          <w:b/>
        </w:rPr>
      </w:pPr>
      <w:r>
        <w:rPr>
          <w:b/>
        </w:rPr>
        <w:t xml:space="preserve">Minutes </w:t>
      </w:r>
    </w:p>
    <w:p w14:paraId="1E97F11B" w14:textId="2BE75522" w:rsidR="00CD298B" w:rsidRPr="00CD298B" w:rsidRDefault="00CD298B" w:rsidP="00CD298B">
      <w:pPr>
        <w:pStyle w:val="ListParagraph"/>
        <w:numPr>
          <w:ilvl w:val="0"/>
          <w:numId w:val="3"/>
        </w:numPr>
        <w:rPr>
          <w:b/>
        </w:rPr>
      </w:pPr>
      <w:r w:rsidRPr="00CD298B">
        <w:rPr>
          <w:b/>
        </w:rPr>
        <w:t xml:space="preserve">Quorum check </w:t>
      </w:r>
      <w:r>
        <w:rPr>
          <w:b/>
        </w:rPr>
        <w:t xml:space="preserve">– Attendees: Bob Blackman MP, Damien Egan MP, Lord Mendelsohn, Lord Roberts of Belgravia, Lord </w:t>
      </w:r>
      <w:proofErr w:type="spellStart"/>
      <w:r>
        <w:rPr>
          <w:b/>
        </w:rPr>
        <w:t>Turnberg</w:t>
      </w:r>
      <w:proofErr w:type="spellEnd"/>
      <w:r>
        <w:rPr>
          <w:b/>
        </w:rPr>
        <w:t xml:space="preserve">, Lord Austin, Baroness Whitaker, </w:t>
      </w:r>
    </w:p>
    <w:p w14:paraId="72DF2337" w14:textId="77777777" w:rsidR="00CD298B" w:rsidRDefault="00CD298B" w:rsidP="00CD298B">
      <w:pPr>
        <w:rPr>
          <w:b/>
        </w:rPr>
      </w:pPr>
    </w:p>
    <w:p w14:paraId="7556F554" w14:textId="260A52F3" w:rsidR="00CD298B" w:rsidRPr="00CD298B" w:rsidRDefault="00CD298B" w:rsidP="00CD298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The Chairs reminded the group as to the purpose of the </w:t>
      </w:r>
      <w:r w:rsidRPr="00CD298B">
        <w:rPr>
          <w:b/>
        </w:rPr>
        <w:t>APPG</w:t>
      </w:r>
    </w:p>
    <w:p w14:paraId="240E9D90" w14:textId="77777777" w:rsidR="00CD298B" w:rsidRDefault="00CD298B" w:rsidP="00CD298B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</w:t>
      </w:r>
      <w:r w:rsidRPr="00344290">
        <w:rPr>
          <w:i/>
        </w:rPr>
        <w:t xml:space="preserve">he APPG works to create a better understanding of Israel and to foster and promote links between </w:t>
      </w:r>
      <w:r>
        <w:rPr>
          <w:i/>
        </w:rPr>
        <w:t>the UK</w:t>
      </w:r>
      <w:r w:rsidRPr="00344290">
        <w:rPr>
          <w:i/>
        </w:rPr>
        <w:t xml:space="preserve"> and Israel. It unites parliamentarians from across </w:t>
      </w:r>
      <w:r>
        <w:rPr>
          <w:i/>
        </w:rPr>
        <w:t>both houses</w:t>
      </w:r>
      <w:r w:rsidRPr="00344290">
        <w:rPr>
          <w:i/>
        </w:rPr>
        <w:t xml:space="preserve"> who are proud to be friends of Israel and makes the case for Israel and for </w:t>
      </w:r>
      <w:r>
        <w:rPr>
          <w:i/>
        </w:rPr>
        <w:t>UK</w:t>
      </w:r>
      <w:r w:rsidRPr="00344290">
        <w:rPr>
          <w:i/>
        </w:rPr>
        <w:t>’s bilateral relationship with the Jewish state.</w:t>
      </w:r>
      <w:r>
        <w:rPr>
          <w:i/>
        </w:rPr>
        <w:t xml:space="preserve"> The APPG is cross-party and as such seeks to hold the centre ground and bring colleagues together under the remit of friendship and support for Israel. That does not mean there is a single ‘view’ of the APPG, and discussion is encouraged and welcome. </w:t>
      </w:r>
    </w:p>
    <w:p w14:paraId="5FBF7580" w14:textId="77777777" w:rsidR="00CD298B" w:rsidRDefault="00CD298B" w:rsidP="00CD298B">
      <w:pPr>
        <w:rPr>
          <w:i/>
        </w:rPr>
      </w:pPr>
    </w:p>
    <w:p w14:paraId="4F0BA7AF" w14:textId="6FB55144" w:rsidR="00CD298B" w:rsidRPr="00CD298B" w:rsidRDefault="00CD298B" w:rsidP="00CD298B">
      <w:pPr>
        <w:pStyle w:val="ListParagraph"/>
        <w:numPr>
          <w:ilvl w:val="0"/>
          <w:numId w:val="3"/>
        </w:numPr>
        <w:rPr>
          <w:i/>
        </w:rPr>
      </w:pPr>
      <w:r>
        <w:rPr>
          <w:iCs/>
        </w:rPr>
        <w:t xml:space="preserve">The group confirmed they were content with the </w:t>
      </w:r>
      <w:r w:rsidRPr="00CD298B">
        <w:rPr>
          <w:i/>
        </w:rPr>
        <w:t>APPG secretariat</w:t>
      </w:r>
      <w:r>
        <w:rPr>
          <w:i/>
        </w:rPr>
        <w:t>,</w:t>
      </w:r>
      <w:r w:rsidRPr="00CD298B">
        <w:rPr>
          <w:i/>
        </w:rPr>
        <w:t xml:space="preserve"> provided </w:t>
      </w:r>
      <w:r>
        <w:rPr>
          <w:i/>
        </w:rPr>
        <w:t xml:space="preserve">by </w:t>
      </w:r>
      <w:r w:rsidRPr="00CD298B">
        <w:rPr>
          <w:i/>
        </w:rPr>
        <w:t xml:space="preserve">Talia </w:t>
      </w:r>
      <w:proofErr w:type="spellStart"/>
      <w:r w:rsidRPr="00CD298B">
        <w:rPr>
          <w:i/>
        </w:rPr>
        <w:t>Ingleby,</w:t>
      </w:r>
      <w:proofErr w:type="spellEnd"/>
      <w:r w:rsidRPr="00CD298B">
        <w:rPr>
          <w:i/>
        </w:rPr>
        <w:t xml:space="preserve"> who is a Senior Parliamentary Assistant in the House of Lords</w:t>
      </w:r>
      <w:r>
        <w:rPr>
          <w:i/>
        </w:rPr>
        <w:t xml:space="preserve">. </w:t>
      </w:r>
    </w:p>
    <w:p w14:paraId="0D2CCBE7" w14:textId="77777777" w:rsidR="00CD298B" w:rsidRPr="000D26F8" w:rsidRDefault="00CD298B" w:rsidP="00CD298B">
      <w:pPr>
        <w:pStyle w:val="ListParagraph"/>
        <w:rPr>
          <w:b/>
        </w:rPr>
      </w:pPr>
    </w:p>
    <w:p w14:paraId="0A9722E8" w14:textId="68BEAEFD" w:rsidR="00CD298B" w:rsidRPr="00CD298B" w:rsidRDefault="00CD298B" w:rsidP="00CD298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The officers were elected. They stood unopposed and it was unanimous vote.</w:t>
      </w:r>
    </w:p>
    <w:p w14:paraId="2F084628" w14:textId="77777777" w:rsidR="00CD298B" w:rsidRDefault="00CD298B" w:rsidP="00CD298B"/>
    <w:p w14:paraId="28ED9F50" w14:textId="77777777" w:rsidR="00CD298B" w:rsidRDefault="00CD298B" w:rsidP="00CD298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The group received an update on the </w:t>
      </w:r>
      <w:r w:rsidRPr="00CD298B">
        <w:rPr>
          <w:b/>
        </w:rPr>
        <w:t>Project: October 7</w:t>
      </w:r>
      <w:r w:rsidRPr="00CD298B">
        <w:rPr>
          <w:b/>
          <w:vertAlign w:val="superscript"/>
        </w:rPr>
        <w:t>th</w:t>
      </w:r>
      <w:r w:rsidRPr="00CD298B">
        <w:rPr>
          <w:b/>
        </w:rPr>
        <w:t xml:space="preserve"> Parliamentary Commission (Chaired by Lord Roberts and Baroness Hodge)</w:t>
      </w:r>
      <w:r>
        <w:rPr>
          <w:b/>
        </w:rPr>
        <w:t xml:space="preserve">. </w:t>
      </w:r>
    </w:p>
    <w:p w14:paraId="3F05946F" w14:textId="77777777" w:rsidR="00CD298B" w:rsidRPr="00CD298B" w:rsidRDefault="00CD298B" w:rsidP="00CD298B">
      <w:pPr>
        <w:pStyle w:val="ListParagraph"/>
        <w:rPr>
          <w:bCs/>
        </w:rPr>
      </w:pPr>
    </w:p>
    <w:p w14:paraId="00AC2DA1" w14:textId="3EDFF2CE" w:rsidR="00CD298B" w:rsidRPr="00CD298B" w:rsidRDefault="00CD298B" w:rsidP="00CD298B">
      <w:pPr>
        <w:pStyle w:val="ListParagraph"/>
        <w:numPr>
          <w:ilvl w:val="1"/>
          <w:numId w:val="3"/>
        </w:numPr>
        <w:rPr>
          <w:b/>
        </w:rPr>
      </w:pPr>
      <w:r w:rsidRPr="00CD298B">
        <w:rPr>
          <w:bCs/>
        </w:rPr>
        <w:t>Talia</w:t>
      </w:r>
      <w:r>
        <w:rPr>
          <w:bCs/>
        </w:rPr>
        <w:t xml:space="preserve"> </w:t>
      </w:r>
      <w:r w:rsidRPr="00CD298B">
        <w:rPr>
          <w:bCs/>
        </w:rPr>
        <w:t>update</w:t>
      </w:r>
      <w:r>
        <w:rPr>
          <w:bCs/>
        </w:rPr>
        <w:t>d on where project</w:t>
      </w:r>
      <w:r w:rsidRPr="00CD298B">
        <w:rPr>
          <w:bCs/>
        </w:rPr>
        <w:t xml:space="preserve"> got up to before the APPG was disbanded</w:t>
      </w:r>
      <w:r>
        <w:rPr>
          <w:bCs/>
        </w:rPr>
        <w:t xml:space="preserve"> for the General Election, and the work plan to complete the research for a launch date in the first quarter of 2025. </w:t>
      </w:r>
    </w:p>
    <w:p w14:paraId="3767A913" w14:textId="1E7BF4D7" w:rsidR="00CD298B" w:rsidRPr="00CD298B" w:rsidRDefault="00CD298B" w:rsidP="00CD298B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Lord Roberts shared with the group his thoughts following a visit to Israel to see some of the sites of the 7 October attack. </w:t>
      </w:r>
    </w:p>
    <w:p w14:paraId="40BC2E6D" w14:textId="77777777" w:rsidR="00CD298B" w:rsidRDefault="00CD298B" w:rsidP="00CD298B"/>
    <w:p w14:paraId="0E4DE3B7" w14:textId="77777777" w:rsidR="00CD298B" w:rsidRDefault="00CD298B" w:rsidP="00CD298B"/>
    <w:p w14:paraId="62BA736C" w14:textId="77777777" w:rsidR="002922F3" w:rsidRDefault="002922F3"/>
    <w:sectPr w:rsidR="002922F3" w:rsidSect="00CD2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5BFA"/>
    <w:multiLevelType w:val="hybridMultilevel"/>
    <w:tmpl w:val="A0381AF8"/>
    <w:lvl w:ilvl="0" w:tplc="489856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5F0E"/>
    <w:multiLevelType w:val="hybridMultilevel"/>
    <w:tmpl w:val="92CC0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86A3E"/>
    <w:multiLevelType w:val="hybridMultilevel"/>
    <w:tmpl w:val="1EEA5BC0"/>
    <w:lvl w:ilvl="0" w:tplc="B968406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1794508">
    <w:abstractNumId w:val="1"/>
  </w:num>
  <w:num w:numId="2" w16cid:durableId="719551242">
    <w:abstractNumId w:val="2"/>
  </w:num>
  <w:num w:numId="3" w16cid:durableId="45445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8B"/>
    <w:rsid w:val="002922F3"/>
    <w:rsid w:val="00350A05"/>
    <w:rsid w:val="00A16647"/>
    <w:rsid w:val="00C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EE1D"/>
  <w15:chartTrackingRefBased/>
  <w15:docId w15:val="{A31DDBA2-25BB-4FDA-AFE2-0FE49AE8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8B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9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9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9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9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Ingleby</dc:creator>
  <cp:keywords/>
  <dc:description/>
  <cp:lastModifiedBy>Talia Ingleby</cp:lastModifiedBy>
  <cp:revision>1</cp:revision>
  <dcterms:created xsi:type="dcterms:W3CDTF">2025-05-28T13:22:00Z</dcterms:created>
  <dcterms:modified xsi:type="dcterms:W3CDTF">2025-05-28T13:28:00Z</dcterms:modified>
</cp:coreProperties>
</file>